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6" w:rsidRDefault="00FC50E6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26305A" w:rsidRDefault="0005280D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6810375" cy="9710932"/>
            <wp:effectExtent l="0" t="0" r="0" b="0"/>
            <wp:docPr id="4" name="Рисунок 4" descr="C:\Users\2\Desktop\ч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чт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7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757B0" w:rsidRPr="0026305A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Пояснительная записка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Актуальность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Цель программы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Задачи программы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Срок реализации программы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Ожидаемые результаты 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26305A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Формы и методы организации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Структура занятий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Перспективный план работы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26305A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Организационный раздел</w:t>
      </w:r>
    </w:p>
    <w:p w:rsidR="008757B0" w:rsidRPr="0026305A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Режим занятий</w:t>
      </w:r>
    </w:p>
    <w:p w:rsidR="008757B0" w:rsidRPr="0026305A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Материально - техническое обеспечение программы</w:t>
      </w:r>
    </w:p>
    <w:p w:rsidR="008757B0" w:rsidRPr="0026305A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Методическое обеспечение программы</w:t>
      </w: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Pr="0026305A" w:rsidRDefault="0026305A" w:rsidP="0026305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Пояснительная записка</w:t>
      </w:r>
    </w:p>
    <w:p w:rsidR="008757B0" w:rsidRDefault="008757B0" w:rsidP="000E2DB3">
      <w:pPr>
        <w:shd w:val="clear" w:color="auto" w:fill="FFFFFF"/>
        <w:spacing w:before="120" w:after="12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  <w:r>
        <w:t xml:space="preserve"> 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 организацию дополнительных занятий с воспитанниками старшей и подготовительной групп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 Целесообразность.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 считают, что в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5 –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ребенку легче учиться чтению, чем в 7 – 8 лет  объясняя это тем, что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навыком чтения.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чтению, без сомнения, является одним из главных условий успешного раннего развития ребенка.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Результативное обучение чтению напрямую зависит от развития познавательных способностей детей. В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читая, малыш развивает свою речь, поскольку чтение - это одна из разновидностей речи (письменная);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 и запоминая новые слова, ребенок развивает мышление, увеличивает словарный запас;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Исходя из изложенных выше позиций, было разработано содержание курса занятий рассчитанный на двухлетний срок обучения (1-й год обучения -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лет; 2-й год обучения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лет) чтению в игровой форме.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 программы: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детей чтению в игровой форме. Создание условий для осмысленного и осознанного чтения.</w:t>
      </w:r>
    </w:p>
    <w:p w:rsidR="008757B0" w:rsidRDefault="0072687F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Задачи </w:t>
      </w:r>
      <w:r w:rsidR="00875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обучения </w:t>
      </w:r>
      <w:r w:rsidR="00DA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(5-6</w:t>
      </w:r>
      <w:r w:rsidR="00875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лет):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 подготовка к обучению чтению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обучение чтению напрямую зависит от развития познавательных способностей ребенка, внимания, памяти, мышления, мелкой моторики.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учим буквы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полезным для запоминания букв является выкладывание их из палочек, кубиков, мозаики, пуговиц, горошин, камешков, моделирование буквы из пластилина (из колбасок/жгутиков) или проволоки, обводка и раскрашивание объемных букв, их штриховка.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запоминаем слоги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научить читать с помощью заучивания системы единиц чтения - слогов-слияний, заучивать слоги нужно по той же схеме, которая используется при заучивании букв: многократное называние слога взрослым, поиск слога по заданию взрослого с последующим называнием, самостоятельное называние - "чтение" слога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К концу первого года обучения дети должны уметь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слоги: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двух гласных;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гласного с согласным в обратном слоге;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согласного с гласным в прямом слоге;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односложные слова по типу СГС (согласный-гласный-согласный);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двусложные и трехсложные слова, состоящие из открытых слогов;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двусложные слова, состоящие из открытого и закрытого слогов;</w:t>
      </w:r>
      <w:proofErr w:type="gramEnd"/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прочитанное.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Принципы построения программы: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учет индивидуальных особенностей и возможностей детей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доброжелательный климат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недопустимость менторской позиции и порицания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положительная оценка любого достижения ребенка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занятий с учетом специфики дошкольного возраста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занимательность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</w:t>
      </w:r>
    </w:p>
    <w:p w:rsidR="000E2DB3" w:rsidRDefault="000E2DB3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P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2. </w:t>
      </w:r>
      <w:r w:rsidRPr="0020047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Default="008757B0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программы: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Содержание программы позволяет в занимательной игровой форме усвоить дошкольниками такие понятия, как звук и буква, понять их различия и особенности.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7A9">
        <w:rPr>
          <w:rFonts w:ascii="Times New Roman" w:hAnsi="Times New Roman" w:cs="Times New Roman"/>
          <w:sz w:val="24"/>
          <w:szCs w:val="24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lastRenderedPageBreak/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</w:t>
      </w:r>
    </w:p>
    <w:p w:rsidR="000E2DB3" w:rsidRPr="005467A9" w:rsidRDefault="000E2DB3" w:rsidP="000E2DB3">
      <w:pPr>
        <w:tabs>
          <w:tab w:val="left" w:pos="1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7A9">
        <w:rPr>
          <w:rFonts w:ascii="Times New Roman" w:hAnsi="Times New Roman" w:cs="Times New Roman"/>
          <w:sz w:val="24"/>
          <w:szCs w:val="24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0E2DB3" w:rsidRDefault="000E2DB3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Учебно-тематический план первого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1"/>
        <w:gridCol w:w="3580"/>
        <w:gridCol w:w="3883"/>
        <w:gridCol w:w="2034"/>
      </w:tblGrid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Подготовка к обучению чтению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слуховой и зрительной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 (различительной чувствительности)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 (способности к анализу). Развитие фонематического слуха. Выделение и распознавание звуков. 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скороговорок для развития артикуляционного аппарата. Звукоподражание. Знакомство с алфавитом и элементами, из которых состоят печатные буквы. Конструирование букв и их запоминание. Развитие внимания, памяти, мышления, мелкой моторики.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зрительного восприятия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представления о собственном теле на примере собственного тела учить различать, что находится вверху, внизу, справа, слева, спереди, сзади.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зрительной и зрительно-моторной памяти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порядок следования времен года, месяцев, дней недели, выкладывать последовательность из мозаики, бусинок, геометрических фигурок по предложенному образцу;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Складывать разрезные картинки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изображения из кубиков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рассказ на основе последовательных картинок.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играем с неречевыми звуками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тонкой моторики, речевого дыхания, артикуляционных движений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звуковой период обучения</w:t>
            </w:r>
          </w:p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Показать, что речь «строится» из звуков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в словах определенных звуков: звукоподражание, главный звук, первый звук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придумывать слова на заданный звук, развивать фантазию, развивать речь, выделять в словах определенные звуки.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ind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Буквенный период обучения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работу по формированию фонетического слуха знакомить с алфавитным обозначением букв, учить читать слоги и слова с изученными буквами, развивать навыки чтения, развивать речь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детей применять знания и умения, полученные на занятиях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«Живые звуки»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У, О, И, Й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гласными звуками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«гласный звук»,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«Живые звуки»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gramEnd"/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«гласный звук»,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буквы-соединения букв, в слоги «буквы дружат»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М, Н,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познакомить детей с согласными звуками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понятие   «согласными звук»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М, Н, Т, К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различать на слух твердые (строгие) и мягкие (ласковые) согласные звуки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 слов с открытыми слогами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Т, К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подборе картинок к заданному звуку.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память, мышление, мелкую моторику.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определять твердость или мягкость согласного звука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подборе слов к заданному звуку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выполнять игровые задания творческого характера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большая и маленькая буква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«согласными звук»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 слов с закрытыми слогами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графических навыков (штриховки, графическое письмо)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обратных и прямых слогов, односложных и двухсложных слов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практическим путем знания о том, что звуки, буквы бывают гласными и согласными, гласные образуют слог – в слове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тонкой моторики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закрытый слог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зрительный образ буквы: анализ ее элементов, определение сходства и различия между буквами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Pr="00200471" w:rsidRDefault="008757B0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20047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3. Организационный раздел</w:t>
      </w:r>
      <w:r w:rsidR="00200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Формы и режим занятий.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формой работы с детьми являются (занятия), продолжительность которого соответствует возрастным нормам детей: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- 1-й год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- 2 раза в неделю по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7</w:t>
      </w:r>
      <w:r w:rsidR="00263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</w:t>
      </w:r>
      <w:r w:rsidR="00263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год.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Pr="00200471" w:rsidRDefault="008757B0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Ведущая деятельность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игровая, продуктивная (рисование, лепка, обводка, раскрашивание, штриховка и т.д.)</w:t>
      </w:r>
      <w:proofErr w:type="gramEnd"/>
    </w:p>
    <w:p w:rsidR="008757B0" w:rsidRDefault="008757B0" w:rsidP="008757B0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Материально - техническое обеспечение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10472"/>
      </w:tblGrid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картинок в соответствии с тематикой 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и художественные фотографии в соответствии с содержанием обучения чтению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поэтов и писателей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Слоговые таблицы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кубики Зайцева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Флиптчарт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приспособлений для крепления  картинок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Магнитофон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ЭКРАННО – ЗВУКОВЫЕ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Аудиозаписи художественных произведений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Видеофильмы, соответствующие содержанию обучения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развивающие игры, литературное лото, настольные игры</w:t>
            </w:r>
          </w:p>
        </w:tc>
      </w:tr>
    </w:tbl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26305A">
      <w:pPr>
        <w:shd w:val="clear" w:color="auto" w:fill="FFFFFF"/>
        <w:ind w:right="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471" w:rsidRDefault="00200471" w:rsidP="0026305A">
      <w:pPr>
        <w:shd w:val="clear" w:color="auto" w:fill="FFFFFF"/>
        <w:ind w:right="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471" w:rsidRDefault="00200471" w:rsidP="0026305A">
      <w:pPr>
        <w:shd w:val="clear" w:color="auto" w:fill="FFFFFF"/>
        <w:ind w:right="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Методическое обеспечение программы.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«Программа литературного слушания, развития речи и подготовки к обучению грамоте в детском саду», 2013г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Жуковская Р.И. «Чтение книги в детском саду»-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Учпедгиз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1959г. 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Никитина М.И. «Чтение и развитие речи» - КАРО, 2006г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Рыбникова О.Н «Комплексные занятия по обучению чтению» - В. «Учитель», 2008г</w:t>
      </w:r>
    </w:p>
    <w:p w:rsidR="00CF57AA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CF57AA">
        <w:rPr>
          <w:rFonts w:ascii="Times New Roman" w:hAnsi="Times New Roman" w:cs="Times New Roman"/>
          <w:sz w:val="24"/>
          <w:szCs w:val="24"/>
        </w:rPr>
        <w:t xml:space="preserve"> </w:t>
      </w:r>
      <w:r w:rsidRPr="005467A9">
        <w:rPr>
          <w:rFonts w:ascii="Times New Roman" w:hAnsi="Times New Roman" w:cs="Times New Roman"/>
          <w:sz w:val="24"/>
          <w:szCs w:val="24"/>
        </w:rPr>
        <w:t>Савичев В. Н. Азбука веселая в картинках и стихах. Ярославль: «Академия развития», 1997</w:t>
      </w:r>
    </w:p>
    <w:p w:rsidR="008757B0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«Придумай слово» - ООО «ТЦ Сфера»,2014г</w:t>
      </w:r>
    </w:p>
    <w:p w:rsidR="008757B0" w:rsidRDefault="00CF57AA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«Развитие речи детей 5-7 лет»- ООО «ТЦ Сфера»,2011г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8DC" w:rsidRDefault="007458DC"/>
    <w:sectPr w:rsidR="007458DC" w:rsidSect="0005280D">
      <w:pgSz w:w="11906" w:h="16838"/>
      <w:pgMar w:top="397" w:right="454" w:bottom="45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9F" w:rsidRDefault="0044109F" w:rsidP="0005280D">
      <w:pPr>
        <w:spacing w:after="0" w:line="240" w:lineRule="auto"/>
      </w:pPr>
      <w:r>
        <w:separator/>
      </w:r>
    </w:p>
  </w:endnote>
  <w:endnote w:type="continuationSeparator" w:id="0">
    <w:p w:rsidR="0044109F" w:rsidRDefault="0044109F" w:rsidP="000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9F" w:rsidRDefault="0044109F" w:rsidP="0005280D">
      <w:pPr>
        <w:spacing w:after="0" w:line="240" w:lineRule="auto"/>
      </w:pPr>
      <w:r>
        <w:separator/>
      </w:r>
    </w:p>
  </w:footnote>
  <w:footnote w:type="continuationSeparator" w:id="0">
    <w:p w:rsidR="0044109F" w:rsidRDefault="0044109F" w:rsidP="0005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59E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92E5D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E38A0"/>
    <w:multiLevelType w:val="multilevel"/>
    <w:tmpl w:val="255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3EF0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A2858"/>
    <w:multiLevelType w:val="multilevel"/>
    <w:tmpl w:val="BAC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7B0"/>
    <w:rsid w:val="0005280D"/>
    <w:rsid w:val="000E2DB3"/>
    <w:rsid w:val="00200471"/>
    <w:rsid w:val="0026305A"/>
    <w:rsid w:val="00331952"/>
    <w:rsid w:val="0044109F"/>
    <w:rsid w:val="00477DC4"/>
    <w:rsid w:val="00635FCA"/>
    <w:rsid w:val="006A33AA"/>
    <w:rsid w:val="006B30B0"/>
    <w:rsid w:val="0072687F"/>
    <w:rsid w:val="007458DC"/>
    <w:rsid w:val="00746A93"/>
    <w:rsid w:val="00761F43"/>
    <w:rsid w:val="008743F6"/>
    <w:rsid w:val="008757B0"/>
    <w:rsid w:val="009666E7"/>
    <w:rsid w:val="00A8482E"/>
    <w:rsid w:val="00B27759"/>
    <w:rsid w:val="00B93F41"/>
    <w:rsid w:val="00BC0F7E"/>
    <w:rsid w:val="00C26933"/>
    <w:rsid w:val="00CE1E1B"/>
    <w:rsid w:val="00CF57AA"/>
    <w:rsid w:val="00D62CB1"/>
    <w:rsid w:val="00DA1F58"/>
    <w:rsid w:val="00EA1A5B"/>
    <w:rsid w:val="00F0030E"/>
    <w:rsid w:val="00F47148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B0"/>
    <w:pPr>
      <w:ind w:left="720"/>
      <w:contextualSpacing/>
    </w:pPr>
  </w:style>
  <w:style w:type="table" w:styleId="a4">
    <w:name w:val="Table Grid"/>
    <w:basedOn w:val="a1"/>
    <w:uiPriority w:val="59"/>
    <w:rsid w:val="0087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80D"/>
  </w:style>
  <w:style w:type="paragraph" w:styleId="a9">
    <w:name w:val="footer"/>
    <w:basedOn w:val="a"/>
    <w:link w:val="aa"/>
    <w:uiPriority w:val="99"/>
    <w:unhideWhenUsed/>
    <w:rsid w:val="000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2</cp:lastModifiedBy>
  <cp:revision>13</cp:revision>
  <cp:lastPrinted>2019-03-29T11:52:00Z</cp:lastPrinted>
  <dcterms:created xsi:type="dcterms:W3CDTF">2019-03-29T12:11:00Z</dcterms:created>
  <dcterms:modified xsi:type="dcterms:W3CDTF">2021-05-20T06:52:00Z</dcterms:modified>
</cp:coreProperties>
</file>