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A9" w:rsidRDefault="00536FA9"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bookmarkStart w:id="0" w:name="_GoBack"/>
      <w:bookmarkEnd w:id="0"/>
      <w:r>
        <w:rPr>
          <w:rFonts w:ascii="Times New Roman CYR" w:hAnsi="Times New Roman CYR" w:cs="Times New Roman CYR"/>
          <w:b/>
          <w:bCs/>
          <w:noProof/>
          <w:color w:val="000000"/>
          <w:sz w:val="24"/>
          <w:szCs w:val="24"/>
        </w:rPr>
        <w:drawing>
          <wp:inline distT="0" distB="0" distL="0" distR="0">
            <wp:extent cx="5940425" cy="8394404"/>
            <wp:effectExtent l="19050" t="0" r="3175" b="0"/>
            <wp:docPr id="1" name="Рисунок 1" descr="C:\Users\Irina\Desktop\скан\Scan1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скан\Scan10128.JPG"/>
                    <pic:cNvPicPr>
                      <a:picLocks noChangeAspect="1" noChangeArrowheads="1"/>
                    </pic:cNvPicPr>
                  </pic:nvPicPr>
                  <pic:blipFill>
                    <a:blip r:embed="rId6"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536FA9" w:rsidRDefault="00536FA9">
      <w:pP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br w:type="page"/>
      </w:r>
    </w:p>
    <w:p w:rsidR="007B053B" w:rsidRDefault="007B053B"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sidRPr="00FB1A7B">
        <w:rPr>
          <w:rFonts w:ascii="Times New Roman CYR" w:hAnsi="Times New Roman CYR" w:cs="Times New Roman CYR"/>
          <w:b/>
          <w:bCs/>
          <w:color w:val="000000"/>
          <w:sz w:val="24"/>
          <w:szCs w:val="24"/>
          <w:highlight w:val="white"/>
        </w:rPr>
        <w:lastRenderedPageBreak/>
        <w:t>СОДЕРЖАНИЕ</w:t>
      </w:r>
      <w:r w:rsidR="00C55275">
        <w:rPr>
          <w:rFonts w:ascii="Times New Roman CYR" w:hAnsi="Times New Roman CYR" w:cs="Times New Roman CYR"/>
          <w:b/>
          <w:bCs/>
          <w:color w:val="000000"/>
          <w:sz w:val="24"/>
          <w:szCs w:val="24"/>
          <w:highlight w:val="white"/>
        </w:rPr>
        <w:t>:</w:t>
      </w:r>
    </w:p>
    <w:p w:rsidR="00C55275" w:rsidRDefault="00C55275"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C55275" w:rsidRPr="00FB1A7B" w:rsidRDefault="00C55275"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B053B" w:rsidRPr="00C55275" w:rsidRDefault="007B053B" w:rsidP="00B83423">
      <w:pPr>
        <w:autoSpaceDE w:val="0"/>
        <w:autoSpaceDN w:val="0"/>
        <w:adjustRightInd w:val="0"/>
        <w:spacing w:after="0" w:line="360" w:lineRule="auto"/>
        <w:rPr>
          <w:rFonts w:ascii="Times New Roman" w:hAnsi="Times New Roman" w:cs="Times New Roman"/>
          <w:b/>
          <w:bCs/>
          <w:color w:val="000000"/>
          <w:sz w:val="26"/>
          <w:szCs w:val="26"/>
          <w:highlight w:val="white"/>
        </w:rPr>
      </w:pPr>
      <w:r w:rsidRPr="00C55275">
        <w:rPr>
          <w:rFonts w:ascii="Times New Roman" w:hAnsi="Times New Roman" w:cs="Times New Roman"/>
          <w:b/>
          <w:bCs/>
          <w:color w:val="000000"/>
          <w:sz w:val="26"/>
          <w:szCs w:val="26"/>
          <w:highlight w:val="white"/>
        </w:rPr>
        <w:t>Целевой раздел</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 xml:space="preserve">      Пояснительная записка</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 xml:space="preserve">      Актуальность</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 xml:space="preserve">      Цель программы</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 xml:space="preserve">      Задачи программы</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 xml:space="preserve">      Срок реализации программы</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 xml:space="preserve">      Ожидаемые результаты </w:t>
      </w:r>
    </w:p>
    <w:p w:rsidR="007B053B" w:rsidRPr="00C55275" w:rsidRDefault="007B053B" w:rsidP="007B053B">
      <w:pPr>
        <w:autoSpaceDE w:val="0"/>
        <w:autoSpaceDN w:val="0"/>
        <w:adjustRightInd w:val="0"/>
        <w:spacing w:after="0" w:line="360" w:lineRule="auto"/>
        <w:rPr>
          <w:rFonts w:ascii="Times New Roman" w:hAnsi="Times New Roman" w:cs="Times New Roman"/>
          <w:sz w:val="26"/>
          <w:szCs w:val="26"/>
        </w:rPr>
      </w:pPr>
    </w:p>
    <w:p w:rsidR="007B053B" w:rsidRPr="00C55275" w:rsidRDefault="007B053B" w:rsidP="007B053B">
      <w:pPr>
        <w:numPr>
          <w:ilvl w:val="0"/>
          <w:numId w:val="1"/>
        </w:numPr>
        <w:autoSpaceDE w:val="0"/>
        <w:autoSpaceDN w:val="0"/>
        <w:adjustRightInd w:val="0"/>
        <w:spacing w:after="0" w:line="360" w:lineRule="auto"/>
        <w:ind w:left="720"/>
        <w:rPr>
          <w:rFonts w:ascii="Times New Roman" w:hAnsi="Times New Roman" w:cs="Times New Roman"/>
          <w:b/>
          <w:bCs/>
          <w:color w:val="000000"/>
          <w:sz w:val="26"/>
          <w:szCs w:val="26"/>
          <w:highlight w:val="white"/>
        </w:rPr>
      </w:pPr>
      <w:r w:rsidRPr="00C55275">
        <w:rPr>
          <w:rFonts w:ascii="Times New Roman" w:hAnsi="Times New Roman" w:cs="Times New Roman"/>
          <w:b/>
          <w:bCs/>
          <w:color w:val="000000"/>
          <w:sz w:val="26"/>
          <w:szCs w:val="26"/>
          <w:highlight w:val="white"/>
        </w:rPr>
        <w:t>Содержательный раздел</w:t>
      </w:r>
    </w:p>
    <w:p w:rsidR="007B053B" w:rsidRPr="00C55275"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Формы и методы организации</w:t>
      </w:r>
    </w:p>
    <w:p w:rsidR="007B053B" w:rsidRPr="00C55275"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Структура занятий</w:t>
      </w:r>
    </w:p>
    <w:p w:rsidR="007B053B" w:rsidRPr="00C55275"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Перспективный план работы</w:t>
      </w:r>
    </w:p>
    <w:p w:rsidR="007B053B" w:rsidRPr="00C55275" w:rsidRDefault="007B053B" w:rsidP="007B053B">
      <w:pPr>
        <w:autoSpaceDE w:val="0"/>
        <w:autoSpaceDN w:val="0"/>
        <w:adjustRightInd w:val="0"/>
        <w:spacing w:after="0" w:line="360" w:lineRule="auto"/>
        <w:ind w:left="426"/>
        <w:rPr>
          <w:rFonts w:ascii="Times New Roman" w:hAnsi="Times New Roman" w:cs="Times New Roman"/>
          <w:sz w:val="26"/>
          <w:szCs w:val="26"/>
          <w:lang w:val="en-US"/>
        </w:rPr>
      </w:pPr>
    </w:p>
    <w:p w:rsidR="007B053B" w:rsidRPr="00C55275" w:rsidRDefault="007B053B" w:rsidP="007B053B">
      <w:pPr>
        <w:numPr>
          <w:ilvl w:val="0"/>
          <w:numId w:val="1"/>
        </w:numPr>
        <w:autoSpaceDE w:val="0"/>
        <w:autoSpaceDN w:val="0"/>
        <w:adjustRightInd w:val="0"/>
        <w:spacing w:after="0" w:line="360" w:lineRule="auto"/>
        <w:ind w:left="720"/>
        <w:rPr>
          <w:rFonts w:ascii="Times New Roman" w:hAnsi="Times New Roman" w:cs="Times New Roman"/>
          <w:b/>
          <w:bCs/>
          <w:color w:val="000000"/>
          <w:sz w:val="26"/>
          <w:szCs w:val="26"/>
          <w:highlight w:val="white"/>
        </w:rPr>
      </w:pPr>
      <w:r w:rsidRPr="00C55275">
        <w:rPr>
          <w:rFonts w:ascii="Times New Roman" w:hAnsi="Times New Roman" w:cs="Times New Roman"/>
          <w:b/>
          <w:bCs/>
          <w:color w:val="000000"/>
          <w:sz w:val="26"/>
          <w:szCs w:val="26"/>
          <w:highlight w:val="white"/>
        </w:rPr>
        <w:t>Организационный раздел</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lang w:val="en-US"/>
        </w:rPr>
        <w:t xml:space="preserve">        </w:t>
      </w:r>
      <w:r w:rsidRPr="00C55275">
        <w:rPr>
          <w:rFonts w:ascii="Times New Roman" w:hAnsi="Times New Roman" w:cs="Times New Roman"/>
          <w:color w:val="000000"/>
          <w:sz w:val="26"/>
          <w:szCs w:val="26"/>
          <w:highlight w:val="white"/>
        </w:rPr>
        <w:t>Режим занятий</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lang w:val="en-US"/>
        </w:rPr>
        <w:t xml:space="preserve">        </w:t>
      </w:r>
      <w:r w:rsidRPr="00C55275">
        <w:rPr>
          <w:rFonts w:ascii="Times New Roman" w:hAnsi="Times New Roman" w:cs="Times New Roman"/>
          <w:color w:val="000000"/>
          <w:sz w:val="26"/>
          <w:szCs w:val="26"/>
          <w:highlight w:val="white"/>
        </w:rPr>
        <w:t>Материально - техническое обеспечение программы</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lang w:val="en-US"/>
        </w:rPr>
        <w:t xml:space="preserve">        </w:t>
      </w:r>
      <w:r w:rsidRPr="00C55275">
        <w:rPr>
          <w:rFonts w:ascii="Times New Roman" w:hAnsi="Times New Roman" w:cs="Times New Roman"/>
          <w:color w:val="000000"/>
          <w:sz w:val="26"/>
          <w:szCs w:val="26"/>
          <w:highlight w:val="white"/>
        </w:rPr>
        <w:t>Методическое обеспечение программы</w:t>
      </w:r>
    </w:p>
    <w:p w:rsidR="007B053B" w:rsidRPr="00FB1A7B" w:rsidRDefault="007B053B" w:rsidP="007B053B">
      <w:pPr>
        <w:autoSpaceDE w:val="0"/>
        <w:autoSpaceDN w:val="0"/>
        <w:adjustRightInd w:val="0"/>
        <w:spacing w:after="0" w:line="360" w:lineRule="auto"/>
        <w:rPr>
          <w:rFonts w:ascii="Calibri" w:hAnsi="Calibri" w:cs="Calibri"/>
          <w:sz w:val="28"/>
          <w:szCs w:val="28"/>
          <w:lang w:val="en-US"/>
        </w:rPr>
      </w:pPr>
    </w:p>
    <w:p w:rsidR="007B053B" w:rsidRDefault="007B053B"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C55275" w:rsidRPr="0084111A" w:rsidRDefault="00C55275" w:rsidP="007B053B">
      <w:pPr>
        <w:autoSpaceDE w:val="0"/>
        <w:autoSpaceDN w:val="0"/>
        <w:adjustRightInd w:val="0"/>
        <w:spacing w:after="0" w:line="360" w:lineRule="auto"/>
        <w:rPr>
          <w:rFonts w:ascii="Calibri" w:hAnsi="Calibri" w:cs="Calibri"/>
          <w:sz w:val="28"/>
          <w:szCs w:val="28"/>
        </w:rPr>
      </w:pPr>
    </w:p>
    <w:p w:rsidR="007B053B" w:rsidRPr="00FB1A7B" w:rsidRDefault="007B053B" w:rsidP="0084111A">
      <w:pPr>
        <w:autoSpaceDE w:val="0"/>
        <w:autoSpaceDN w:val="0"/>
        <w:adjustRightInd w:val="0"/>
        <w:spacing w:after="0" w:line="360" w:lineRule="auto"/>
        <w:jc w:val="center"/>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lastRenderedPageBreak/>
        <w:t>Пояснительная записка.</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 xml:space="preserve">Истоки способностей и дарования детей – </w:t>
      </w:r>
      <w:proofErr w:type="gramStart"/>
      <w:r w:rsidRPr="00FB1A7B">
        <w:rPr>
          <w:rFonts w:ascii="Times New Roman CYR" w:hAnsi="Times New Roman CYR" w:cs="Times New Roman CYR"/>
          <w:sz w:val="28"/>
          <w:szCs w:val="28"/>
          <w:highlight w:val="white"/>
        </w:rPr>
        <w:t>на</w:t>
      </w:r>
      <w:proofErr w:type="gramEnd"/>
      <w:r w:rsidRPr="00FB1A7B">
        <w:rPr>
          <w:rFonts w:ascii="Times New Roman CYR" w:hAnsi="Times New Roman CYR" w:cs="Times New Roman CYR"/>
          <w:sz w:val="28"/>
          <w:szCs w:val="28"/>
          <w:highlight w:val="white"/>
        </w:rPr>
        <w:t xml:space="preserve"> </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proofErr w:type="gramStart"/>
      <w:r w:rsidRPr="00FB1A7B">
        <w:rPr>
          <w:rFonts w:ascii="Times New Roman CYR" w:hAnsi="Times New Roman CYR" w:cs="Times New Roman CYR"/>
          <w:sz w:val="28"/>
          <w:szCs w:val="28"/>
          <w:highlight w:val="white"/>
        </w:rPr>
        <w:t>кончиках</w:t>
      </w:r>
      <w:proofErr w:type="gramEnd"/>
      <w:r w:rsidRPr="00FB1A7B">
        <w:rPr>
          <w:rFonts w:ascii="Times New Roman CYR" w:hAnsi="Times New Roman CYR" w:cs="Times New Roman CYR"/>
          <w:sz w:val="28"/>
          <w:szCs w:val="28"/>
          <w:highlight w:val="white"/>
        </w:rPr>
        <w:t xml:space="preserve"> их пальцев. От пальцев, образно</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говоря, идут тончайшие нити – ручейки,</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proofErr w:type="gramStart"/>
      <w:r w:rsidRPr="00FB1A7B">
        <w:rPr>
          <w:rFonts w:ascii="Times New Roman CYR" w:hAnsi="Times New Roman CYR" w:cs="Times New Roman CYR"/>
          <w:sz w:val="28"/>
          <w:szCs w:val="28"/>
          <w:highlight w:val="white"/>
        </w:rPr>
        <w:t xml:space="preserve">которые питают источник творческой мысли. </w:t>
      </w:r>
      <w:proofErr w:type="gramEnd"/>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 xml:space="preserve">Другими словами, чем больше мастерства </w:t>
      </w:r>
    </w:p>
    <w:p w:rsidR="007B053B" w:rsidRPr="00FB1A7B" w:rsidRDefault="007B053B" w:rsidP="0084111A">
      <w:pPr>
        <w:autoSpaceDE w:val="0"/>
        <w:autoSpaceDN w:val="0"/>
        <w:adjustRightInd w:val="0"/>
        <w:spacing w:after="0" w:line="240" w:lineRule="auto"/>
        <w:jc w:val="right"/>
        <w:rPr>
          <w:rFonts w:ascii="Times New Roman" w:hAnsi="Times New Roman" w:cs="Times New Roman"/>
          <w:sz w:val="28"/>
          <w:szCs w:val="28"/>
          <w:highlight w:val="white"/>
        </w:rPr>
      </w:pPr>
      <w:r w:rsidRPr="00FB1A7B">
        <w:rPr>
          <w:rFonts w:ascii="Times New Roman CYR" w:hAnsi="Times New Roman CYR" w:cs="Times New Roman CYR"/>
          <w:sz w:val="28"/>
          <w:szCs w:val="28"/>
          <w:highlight w:val="white"/>
        </w:rPr>
        <w:t>в детской руке, тем умнее ребенок</w:t>
      </w:r>
      <w:r w:rsidRPr="00FB1A7B">
        <w:rPr>
          <w:rFonts w:ascii="Times New Roman" w:hAnsi="Times New Roman" w:cs="Times New Roman"/>
          <w:sz w:val="28"/>
          <w:szCs w:val="28"/>
          <w:highlight w:val="white"/>
        </w:rPr>
        <w:t xml:space="preserve">» </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 xml:space="preserve">В. А. Сухомлинский. </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 xml:space="preserve">Занимаясь художественно-творческой деятельностью, ребенок развивает себя как физически, так и умственно, так как функционирование мелкой моторики напрямую влияет на работу мозга. Хорошо рисующие дети логичнее рассуждают, больше замечают, внимательнее слушают. Занятия изобразительным искусством помогают создать четкое взаимодействие в системе </w:t>
      </w:r>
      <w:r w:rsidRPr="00FB1A7B">
        <w:rPr>
          <w:rFonts w:ascii="Times New Roman" w:hAnsi="Times New Roman" w:cs="Times New Roman"/>
          <w:sz w:val="28"/>
          <w:szCs w:val="28"/>
        </w:rPr>
        <w:t>«</w:t>
      </w:r>
      <w:r w:rsidRPr="00FB1A7B">
        <w:rPr>
          <w:rFonts w:ascii="Times New Roman CYR" w:hAnsi="Times New Roman CYR" w:cs="Times New Roman CYR"/>
          <w:sz w:val="28"/>
          <w:szCs w:val="28"/>
        </w:rPr>
        <w:t>глаз-рука</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пространственно мышления, развитию ассоциативного мышления, необходимых при освоении математики. </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Занимаясь художественно-творческой  деятельностью</w:t>
      </w:r>
      <w:r w:rsidR="00B83423">
        <w:rPr>
          <w:rFonts w:ascii="Times New Roman CYR" w:hAnsi="Times New Roman CYR" w:cs="Times New Roman CYR"/>
          <w:sz w:val="28"/>
          <w:szCs w:val="28"/>
        </w:rPr>
        <w:t>,</w:t>
      </w:r>
      <w:r w:rsidRPr="00FB1A7B">
        <w:rPr>
          <w:rFonts w:ascii="Times New Roman CYR" w:hAnsi="Times New Roman CYR" w:cs="Times New Roman CYR"/>
          <w:sz w:val="28"/>
          <w:szCs w:val="28"/>
        </w:rPr>
        <w:t xml:space="preserve"> ребенок задействует важнейшие психические функции  – зрение, двигательную координацию, речь и мышление.  И не просто способствует развитию каждой из этих функций, но и связывает их между собой. По мнению известного педагога И. </w:t>
      </w:r>
      <w:proofErr w:type="spellStart"/>
      <w:r w:rsidRPr="00FB1A7B">
        <w:rPr>
          <w:rFonts w:ascii="Times New Roman CYR" w:hAnsi="Times New Roman CYR" w:cs="Times New Roman CYR"/>
          <w:sz w:val="28"/>
          <w:szCs w:val="28"/>
        </w:rPr>
        <w:t>Дистервега</w:t>
      </w:r>
      <w:proofErr w:type="spellEnd"/>
      <w:r w:rsidRPr="00FB1A7B">
        <w:rPr>
          <w:rFonts w:ascii="Times New Roman CYR" w:hAnsi="Times New Roman CYR" w:cs="Times New Roman CYR"/>
          <w:sz w:val="28"/>
          <w:szCs w:val="28"/>
        </w:rPr>
        <w:t xml:space="preserve"> </w:t>
      </w:r>
      <w:r w:rsidRPr="00FB1A7B">
        <w:rPr>
          <w:rFonts w:ascii="Times New Roman" w:hAnsi="Times New Roman" w:cs="Times New Roman"/>
          <w:sz w:val="28"/>
          <w:szCs w:val="28"/>
        </w:rPr>
        <w:t>«</w:t>
      </w:r>
      <w:r w:rsidRPr="00FB1A7B">
        <w:rPr>
          <w:rFonts w:ascii="Times New Roman CYR" w:hAnsi="Times New Roman CYR" w:cs="Times New Roman CYR"/>
          <w:sz w:val="28"/>
          <w:szCs w:val="28"/>
        </w:rPr>
        <w:t>Тот, кто рисует, получает в течение одного часа больше, чем тот, кто девять часов только смотрит</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По мнению ученых, детское изобразительное творчество участвует в развитии и согласовании межполушарных взаимоотношений, поскольку в процессе рисования задействовано как конкретно-образное мышление, связанное в основном с работой правого полушария мозга, так и абстрактно-логическое мышление, за которое отвечает левое полушарие.</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Во время рисования ребенок развивает мелкую моторику, тренирует память и внимание, учится думать и анализировать, фантазировать, соизмерять и сравнивать. По мнению И.А. Галкиной (</w:t>
      </w:r>
      <w:proofErr w:type="spellStart"/>
      <w:r w:rsidRPr="00FB1A7B">
        <w:rPr>
          <w:rFonts w:ascii="Times New Roman CYR" w:hAnsi="Times New Roman CYR" w:cs="Times New Roman CYR"/>
          <w:sz w:val="28"/>
          <w:szCs w:val="28"/>
          <w:highlight w:val="white"/>
        </w:rPr>
        <w:t>к.пс.н</w:t>
      </w:r>
      <w:proofErr w:type="spellEnd"/>
      <w:r w:rsidRPr="00FB1A7B">
        <w:rPr>
          <w:rFonts w:ascii="Times New Roman CYR" w:hAnsi="Times New Roman CYR" w:cs="Times New Roman CYR"/>
          <w:sz w:val="28"/>
          <w:szCs w:val="28"/>
          <w:highlight w:val="white"/>
        </w:rPr>
        <w:t xml:space="preserve">.),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 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 Формирование представлений о предметах </w:t>
      </w:r>
      <w:r w:rsidRPr="00FB1A7B">
        <w:rPr>
          <w:rFonts w:ascii="Times New Roman CYR" w:hAnsi="Times New Roman CYR" w:cs="Times New Roman CYR"/>
          <w:sz w:val="28"/>
          <w:szCs w:val="28"/>
          <w:highlight w:val="white"/>
        </w:rPr>
        <w:lastRenderedPageBreak/>
        <w:t>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 Таким образом, изобразительная деятельность содействует сенсорному воспитанию и развитию наглядно-образного мышления.</w:t>
      </w:r>
      <w:r w:rsidRPr="00FB1A7B">
        <w:rPr>
          <w:rFonts w:ascii="Times New Roman CYR" w:hAnsi="Times New Roman CYR" w:cs="Times New Roman CYR"/>
          <w:sz w:val="28"/>
          <w:szCs w:val="28"/>
          <w:highlight w:val="white"/>
        </w:rPr>
        <w:br/>
        <w:t>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Дошкольники в процессе рисования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позволяет им чувствовать себя более самостоятельными. Если ребенок регулярно занимается рисованием, то у него воспитываются такие черты как усидчивость, внимательность, терпение, аккуратность, умение планировать процесс работы, которые очень важны при начале школьного обучения.</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proofErr w:type="gramStart"/>
      <w:r w:rsidRPr="00FB1A7B">
        <w:rPr>
          <w:rFonts w:ascii="Times New Roman CYR" w:hAnsi="Times New Roman CYR" w:cs="Times New Roman CYR"/>
          <w:sz w:val="28"/>
          <w:szCs w:val="28"/>
          <w:highlight w:val="white"/>
        </w:rPr>
        <w:t>Важное значение</w:t>
      </w:r>
      <w:proofErr w:type="gramEnd"/>
      <w:r w:rsidRPr="00FB1A7B">
        <w:rPr>
          <w:rFonts w:ascii="Times New Roman CYR" w:hAnsi="Times New Roman CYR" w:cs="Times New Roman CYR"/>
          <w:sz w:val="28"/>
          <w:szCs w:val="28"/>
          <w:highlight w:val="white"/>
        </w:rPr>
        <w:t xml:space="preserve"> изобразительной деятельности заключается также и в том, что она является средством эстетического воспитания. 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 Постепенно у детей развивается художественный вкус.</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r w:rsidRPr="00FB1A7B">
        <w:rPr>
          <w:rFonts w:ascii="Times New Roman CYR" w:hAnsi="Times New Roman CYR" w:cs="Times New Roman CYR"/>
          <w:sz w:val="28"/>
          <w:szCs w:val="28"/>
          <w:highlight w:val="white"/>
        </w:rPr>
        <w:t xml:space="preserve">Художественно </w:t>
      </w:r>
      <w:proofErr w:type="gramStart"/>
      <w:r w:rsidRPr="00FB1A7B">
        <w:rPr>
          <w:rFonts w:ascii="Times New Roman CYR" w:hAnsi="Times New Roman CYR" w:cs="Times New Roman CYR"/>
          <w:sz w:val="28"/>
          <w:szCs w:val="28"/>
          <w:highlight w:val="white"/>
        </w:rPr>
        <w:t>-т</w:t>
      </w:r>
      <w:proofErr w:type="gramEnd"/>
      <w:r w:rsidRPr="00FB1A7B">
        <w:rPr>
          <w:rFonts w:ascii="Times New Roman CYR" w:hAnsi="Times New Roman CYR" w:cs="Times New Roman CYR"/>
          <w:sz w:val="28"/>
          <w:szCs w:val="28"/>
          <w:highlight w:val="white"/>
        </w:rPr>
        <w:t>ворческая деятельность  также даёт возможность свободно выражать свои эмоции, мысли и ощущения. Занимаясь творчеством, малыш получает радость и удовольствие, а ещё удовлетворение от своей работы и от самой жизни, поэтому рисование полезно детям для разгрузки, снижения эмоционального и психологического напряжения.</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Психологи и педагоги сходятся во мнении, что раннее развитие способности к творчеству, уже в дошкольном детстве – залог будущих успехов.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Низкий уровень графических навыков и умений мешает ребенку выражать в рисунках задуманное, адекватно</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rPr>
        <w:t>изображать</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highlight w:val="white"/>
        </w:rPr>
        <w:t xml:space="preserve">предметы объективного мира и затрудняет развитие познания и эстетического восприятия. </w:t>
      </w:r>
    </w:p>
    <w:p w:rsidR="0084111A" w:rsidRDefault="0084111A"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lastRenderedPageBreak/>
        <w:t>Актуальность</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 xml:space="preserve">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w:t>
      </w:r>
      <w:r w:rsidRPr="00FB1A7B">
        <w:rPr>
          <w:rFonts w:ascii="Times New Roman CYR" w:hAnsi="Times New Roman CYR" w:cs="Times New Roman CYR"/>
          <w:sz w:val="28"/>
          <w:szCs w:val="28"/>
        </w:rPr>
        <w:t>Значение изобразительной деятельности для всестороннего развития дошкольника</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(например, страх; рисуя какие - либо явления, ребенок как бы изживает вызванный ими страх). </w:t>
      </w:r>
      <w:r w:rsidRPr="00FB1A7B">
        <w:rPr>
          <w:rFonts w:ascii="Times New Roman" w:hAnsi="Times New Roman" w:cs="Times New Roman"/>
          <w:sz w:val="28"/>
          <w:szCs w:val="28"/>
          <w:lang w:val="en-US"/>
        </w:rPr>
        <w:t> </w:t>
      </w:r>
      <w:r w:rsidRPr="00FB1A7B">
        <w:rPr>
          <w:rFonts w:ascii="Times New Roman CYR" w:hAnsi="Times New Roman CYR" w:cs="Times New Roman CYR"/>
          <w:sz w:val="28"/>
          <w:szCs w:val="28"/>
        </w:rPr>
        <w:t xml:space="preserve">Многие великие философы и педагоги прошлого высоко ценили значение рисования в воспитании детей. Так, древнегреческий философ Аристотель придавал большое значение в развитии ребенка предметам эстетического цикла (музыке, рисованию). Он подчеркивал, что рисование изучают потому, что оно развивает глаз при определении физической красоты.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 xml:space="preserve">Социально-экономические преобразования в обществе диктуют необходимость формирования творчески активной личности, в связи с этим перед дошкольными учреждениями встает важная задача развития творческого потенциала подрастающего поколения. Творческое воображение детей представляет огромный потенциал для реализации резервов комплексного подхода в обучении и воспитании. Большие возможности для развития творческого воображения имеет изобразительная деятельность дошкольников. Изобразительная деятельность – своеобразная форма познания реальной действительности, окружающего мира, постижения художественного искусства и коррекции развития детей. Изобразительная деятельность тесно связана с познанием окружающей жизни и природы. В начале, это непосредственное знакомство со свойствами материалов (бумаги, карандашей, красок, глины и т. д.), познание связи действий с полученным результатом. В дальнейшем ребенок продолжает приобретать знания об окружающих предметах, о материалах и оборудовании. Занятия по изобразительной деятельности, кроме выполнения учебных задач, являются важным средством всестороннего развития детей. Обучение рисованию, лепке, аппликации, конструированию способствует умственному, нравственному, эстетическому воспитанию дошкольников. Развитие наглядно – образного мышления происходит в процессе обучения. Исследования известного педагога Н. П. </w:t>
      </w:r>
      <w:proofErr w:type="spellStart"/>
      <w:r w:rsidRPr="00FB1A7B">
        <w:rPr>
          <w:rFonts w:ascii="Times New Roman CYR" w:hAnsi="Times New Roman CYR" w:cs="Times New Roman CYR"/>
          <w:sz w:val="28"/>
          <w:szCs w:val="28"/>
        </w:rPr>
        <w:t>Сакулиной</w:t>
      </w:r>
      <w:proofErr w:type="spellEnd"/>
      <w:r w:rsidRPr="00FB1A7B">
        <w:rPr>
          <w:rFonts w:ascii="Times New Roman CYR" w:hAnsi="Times New Roman CYR" w:cs="Times New Roman CYR"/>
          <w:sz w:val="28"/>
          <w:szCs w:val="28"/>
        </w:rPr>
        <w:t xml:space="preserve"> показали, что успешное овладение приемами изображения и создание выразительного образа требуют не только ясных представлений об отдельных предметах, но и установления связей внешнего вида предмета с его назначением в ряду предметов или явлений. Поэтому перед началом изображения дети решают умственные задачи на основе сформировавшихся у них понятий, а затем ищут способы реализации этой задачи.</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lastRenderedPageBreak/>
        <w:t>Также изобразительная деятельность тесно связана с решением задач нравственного воспитания. Эта связь осуществляется через содержание детских работ, закрепляющих</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определенное отношение к окружающей действительности, и воспитание у детей наблюдательности, настойчивости, активности, инициативы, умения выслушивать и выполнять задание, доводить начатую работу до конца. Окружающая жизнь дает детям богатые впечатления, которые потом отражаются в их рисунках и т.п. В процессе изображения закрепляется отношение к </w:t>
      </w:r>
      <w:proofErr w:type="gramStart"/>
      <w:r w:rsidRPr="00FB1A7B">
        <w:rPr>
          <w:rFonts w:ascii="Times New Roman CYR" w:hAnsi="Times New Roman CYR" w:cs="Times New Roman CYR"/>
          <w:sz w:val="28"/>
          <w:szCs w:val="28"/>
        </w:rPr>
        <w:t>изображаемому</w:t>
      </w:r>
      <w:proofErr w:type="gramEnd"/>
      <w:r w:rsidRPr="00FB1A7B">
        <w:rPr>
          <w:rFonts w:ascii="Times New Roman CYR" w:hAnsi="Times New Roman CYR" w:cs="Times New Roman CYR"/>
          <w:sz w:val="28"/>
          <w:szCs w:val="28"/>
        </w:rPr>
        <w:t>, так как ребенок вновь переживает те чувства, которые испытывал при восприятии этого явления. Поэтому большое влияние на формирование личности ребенка оказывает содержание работы. Иногда работа дошкольников организуется как коллективное выполнение работы, в процессе которого у них воспитывается умение дружно, согласованно работать, приходить на помощь друг другу.</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7B053B" w:rsidRPr="00FB1A7B"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Изобразительная деятельность имеет большое значение в решение задач эстетического воспитания, так как по своему характеру является художественной деятельностью.</w:t>
      </w:r>
      <w:r w:rsidR="0084111A">
        <w:rPr>
          <w:rFonts w:ascii="Times New Roman CYR" w:hAnsi="Times New Roman CYR" w:cs="Times New Roman CYR"/>
          <w:sz w:val="28"/>
          <w:szCs w:val="28"/>
        </w:rPr>
        <w:t xml:space="preserve"> </w:t>
      </w:r>
      <w:r w:rsidRPr="00FB1A7B">
        <w:rPr>
          <w:rFonts w:ascii="Times New Roman CYR" w:hAnsi="Times New Roman CYR" w:cs="Times New Roman CYR"/>
          <w:sz w:val="28"/>
          <w:szCs w:val="28"/>
        </w:rPr>
        <w:t>Современные</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дети активно осваивают виртуальный мир. В</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то же время у них наблюдается снижение интереса к окружающему, в детском сознании стираются грани между добром и злом, красивым и безобразным. Несомненно, основы развивающей личности закладываются в </w:t>
      </w:r>
      <w:proofErr w:type="gramStart"/>
      <w:r w:rsidRPr="00FB1A7B">
        <w:rPr>
          <w:rFonts w:ascii="Times New Roman CYR" w:hAnsi="Times New Roman CYR" w:cs="Times New Roman CYR"/>
          <w:sz w:val="28"/>
          <w:szCs w:val="28"/>
        </w:rPr>
        <w:t>детстве</w:t>
      </w:r>
      <w:proofErr w:type="gramEnd"/>
      <w:r w:rsidRPr="00FB1A7B">
        <w:rPr>
          <w:rFonts w:ascii="Times New Roman CYR" w:hAnsi="Times New Roman CYR" w:cs="Times New Roman CYR"/>
          <w:sz w:val="28"/>
          <w:szCs w:val="28"/>
        </w:rPr>
        <w:t xml:space="preserve"> и существует опасность, что общество в будущем может получить бездуховное поколение, равнодушное к живописи, не понимающее музыку, поэзию. Поэтому сегодня эстетическое развитие выходит на первый план, есть необходимость в пересмотре его идей, поиске новых подходов, позволяющих выстраивать процесс эстетического развития в соответствии с интересами ребенка, его потребностями, способностями, мотивами деятельности.</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b/>
          <w:sz w:val="28"/>
          <w:szCs w:val="28"/>
          <w:highlight w:val="white"/>
        </w:rPr>
        <w:t>Цель программы:</w:t>
      </w:r>
      <w:r w:rsidRPr="00FB1A7B">
        <w:rPr>
          <w:rFonts w:ascii="Times New Roman CYR" w:hAnsi="Times New Roman CYR" w:cs="Times New Roman CYR"/>
          <w:sz w:val="28"/>
          <w:szCs w:val="28"/>
          <w:highlight w:val="white"/>
        </w:rPr>
        <w:t xml:space="preserve"> Развитие художественно-творческих способностей средствами изобразительной деятельности. Создание условий для развития эстетического вкуса.</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t>Задачи программы:</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1. </w:t>
      </w:r>
      <w:r w:rsidRPr="00FB1A7B">
        <w:rPr>
          <w:rFonts w:ascii="Times New Roman CYR" w:hAnsi="Times New Roman CYR" w:cs="Times New Roman CYR"/>
          <w:sz w:val="28"/>
          <w:szCs w:val="28"/>
          <w:highlight w:val="white"/>
        </w:rPr>
        <w:t>Познакомить детей с различными изобразительными техниками, обращать внимание детей на образную выразительность объектов в искусстве, природе, быту.</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2. </w:t>
      </w:r>
      <w:r w:rsidRPr="00FB1A7B">
        <w:rPr>
          <w:rFonts w:ascii="Times New Roman CYR" w:hAnsi="Times New Roman CYR" w:cs="Times New Roman CYR"/>
          <w:sz w:val="28"/>
          <w:szCs w:val="28"/>
          <w:highlight w:val="white"/>
        </w:rPr>
        <w:t xml:space="preserve">Развивать цветовое восприятие, </w:t>
      </w:r>
      <w:proofErr w:type="spellStart"/>
      <w:r w:rsidRPr="00FB1A7B">
        <w:rPr>
          <w:rFonts w:ascii="Times New Roman CYR" w:hAnsi="Times New Roman CYR" w:cs="Times New Roman CYR"/>
          <w:sz w:val="28"/>
          <w:szCs w:val="28"/>
          <w:highlight w:val="white"/>
        </w:rPr>
        <w:t>познакомитьс</w:t>
      </w:r>
      <w:proofErr w:type="spellEnd"/>
      <w:r w:rsidRPr="00FB1A7B">
        <w:rPr>
          <w:rFonts w:ascii="Times New Roman CYR" w:hAnsi="Times New Roman CYR" w:cs="Times New Roman CYR"/>
          <w:sz w:val="28"/>
          <w:szCs w:val="28"/>
          <w:highlight w:val="white"/>
        </w:rPr>
        <w:t xml:space="preserve"> основами </w:t>
      </w:r>
      <w:proofErr w:type="spellStart"/>
      <w:r w:rsidRPr="00FB1A7B">
        <w:rPr>
          <w:rFonts w:ascii="Times New Roman CYR" w:hAnsi="Times New Roman CYR" w:cs="Times New Roman CYR"/>
          <w:sz w:val="28"/>
          <w:szCs w:val="28"/>
          <w:highlight w:val="white"/>
        </w:rPr>
        <w:t>цветоведения</w:t>
      </w:r>
      <w:proofErr w:type="spellEnd"/>
      <w:r w:rsidRPr="00FB1A7B">
        <w:rPr>
          <w:rFonts w:ascii="Times New Roman CYR" w:hAnsi="Times New Roman CYR" w:cs="Times New Roman CYR"/>
          <w:sz w:val="28"/>
          <w:szCs w:val="28"/>
          <w:highlight w:val="white"/>
        </w:rPr>
        <w:t>.</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3. </w:t>
      </w:r>
      <w:r w:rsidRPr="00FB1A7B">
        <w:rPr>
          <w:rFonts w:ascii="Times New Roman CYR" w:hAnsi="Times New Roman CYR" w:cs="Times New Roman CYR"/>
          <w:sz w:val="28"/>
          <w:szCs w:val="28"/>
          <w:highlight w:val="white"/>
        </w:rPr>
        <w:t>Создавать условия для освоения навыков работы и экспериментирования с различными изобразительными инструментами и материалами.</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4. </w:t>
      </w:r>
      <w:r w:rsidRPr="00FB1A7B">
        <w:rPr>
          <w:rFonts w:ascii="Times New Roman CYR" w:hAnsi="Times New Roman CYR" w:cs="Times New Roman CYR"/>
          <w:sz w:val="28"/>
          <w:szCs w:val="28"/>
          <w:highlight w:val="white"/>
        </w:rPr>
        <w:t xml:space="preserve">Знакомить детей с произведениями разных видов искусства, обогащать зрительные впечатления. </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5.  </w:t>
      </w:r>
      <w:r w:rsidRPr="00FB1A7B">
        <w:rPr>
          <w:rFonts w:ascii="Times New Roman CYR" w:hAnsi="Times New Roman CYR" w:cs="Times New Roman CYR"/>
          <w:sz w:val="28"/>
          <w:szCs w:val="28"/>
          <w:highlight w:val="white"/>
        </w:rPr>
        <w:t>Формировать эстетические чувства и оценки.</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6. </w:t>
      </w:r>
      <w:r w:rsidRPr="00FB1A7B">
        <w:rPr>
          <w:rFonts w:ascii="Times New Roman CYR" w:hAnsi="Times New Roman CYR" w:cs="Times New Roman CYR"/>
          <w:sz w:val="28"/>
          <w:szCs w:val="28"/>
          <w:highlight w:val="white"/>
        </w:rPr>
        <w:t xml:space="preserve">Совершенствовать изобразительные навыки и умения в художественной деятельности: передача формы, пропорций, характерных особенностей, </w:t>
      </w:r>
      <w:r w:rsidRPr="00FB1A7B">
        <w:rPr>
          <w:rFonts w:ascii="Times New Roman CYR" w:hAnsi="Times New Roman CYR" w:cs="Times New Roman CYR"/>
          <w:sz w:val="28"/>
          <w:szCs w:val="28"/>
          <w:highlight w:val="white"/>
        </w:rPr>
        <w:lastRenderedPageBreak/>
        <w:t>динамики, смысловых связей и пространственных взаимоотношений между объектами.</w:t>
      </w:r>
    </w:p>
    <w:p w:rsidR="007B053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7. </w:t>
      </w:r>
      <w:r w:rsidRPr="00FB1A7B">
        <w:rPr>
          <w:rFonts w:ascii="Times New Roman CYR" w:hAnsi="Times New Roman CYR" w:cs="Times New Roman CYR"/>
          <w:sz w:val="28"/>
          <w:szCs w:val="28"/>
          <w:highlight w:val="white"/>
        </w:rPr>
        <w:t>Поощрять детей выражать в художественно-творческой  деятельности свои представлени</w:t>
      </w:r>
      <w:r w:rsidR="0084111A">
        <w:rPr>
          <w:rFonts w:ascii="Times New Roman CYR" w:hAnsi="Times New Roman CYR" w:cs="Times New Roman CYR"/>
          <w:sz w:val="28"/>
          <w:szCs w:val="28"/>
          <w:highlight w:val="white"/>
        </w:rPr>
        <w:t>я</w:t>
      </w:r>
      <w:r w:rsidRPr="00FB1A7B">
        <w:rPr>
          <w:rFonts w:ascii="Times New Roman CYR" w:hAnsi="Times New Roman CYR" w:cs="Times New Roman CYR"/>
          <w:sz w:val="28"/>
          <w:szCs w:val="28"/>
          <w:highlight w:val="white"/>
        </w:rPr>
        <w:t>, чувства, мысли, переживания, поддерживать личностное творческое начало.</w:t>
      </w:r>
    </w:p>
    <w:p w:rsidR="00FB1A7B" w:rsidRPr="00FB1A7B" w:rsidRDefault="00FB1A7B" w:rsidP="007B053B">
      <w:pPr>
        <w:autoSpaceDE w:val="0"/>
        <w:autoSpaceDN w:val="0"/>
        <w:adjustRightInd w:val="0"/>
        <w:spacing w:after="0" w:line="240" w:lineRule="auto"/>
        <w:jc w:val="both"/>
        <w:rPr>
          <w:rFonts w:ascii="Times New Roman CYR" w:hAnsi="Times New Roman CYR" w:cs="Times New Roman CYR"/>
          <w:sz w:val="28"/>
          <w:szCs w:val="28"/>
          <w:highlight w:val="white"/>
        </w:rPr>
      </w:pPr>
    </w:p>
    <w:p w:rsidR="007B053B" w:rsidRDefault="006A58FB" w:rsidP="007B053B">
      <w:pPr>
        <w:autoSpaceDE w:val="0"/>
        <w:autoSpaceDN w:val="0"/>
        <w:adjustRightInd w:val="0"/>
        <w:spacing w:after="0" w:line="240" w:lineRule="auto"/>
        <w:jc w:val="both"/>
        <w:rPr>
          <w:rFonts w:ascii="Times New Roman" w:hAnsi="Times New Roman" w:cs="Times New Roman"/>
          <w:b/>
          <w:sz w:val="28"/>
          <w:szCs w:val="28"/>
        </w:rPr>
      </w:pPr>
      <w:r w:rsidRPr="00FB1A7B">
        <w:rPr>
          <w:rFonts w:ascii="Times New Roman" w:hAnsi="Times New Roman" w:cs="Times New Roman"/>
          <w:b/>
          <w:sz w:val="28"/>
          <w:szCs w:val="28"/>
        </w:rPr>
        <w:t xml:space="preserve">Срок реализации программы </w:t>
      </w:r>
      <w:r w:rsidR="00C55275">
        <w:rPr>
          <w:rFonts w:ascii="Times New Roman" w:hAnsi="Times New Roman" w:cs="Times New Roman"/>
          <w:b/>
          <w:sz w:val="28"/>
          <w:szCs w:val="28"/>
        </w:rPr>
        <w:t>1</w:t>
      </w:r>
      <w:r w:rsidRPr="00FB1A7B">
        <w:rPr>
          <w:rFonts w:ascii="Times New Roman" w:hAnsi="Times New Roman" w:cs="Times New Roman"/>
          <w:b/>
          <w:sz w:val="28"/>
          <w:szCs w:val="28"/>
        </w:rPr>
        <w:t xml:space="preserve"> год</w:t>
      </w:r>
    </w:p>
    <w:p w:rsidR="00FB1A7B" w:rsidRPr="00FB1A7B" w:rsidRDefault="00FB1A7B" w:rsidP="007B053B">
      <w:pPr>
        <w:autoSpaceDE w:val="0"/>
        <w:autoSpaceDN w:val="0"/>
        <w:adjustRightInd w:val="0"/>
        <w:spacing w:after="0" w:line="240" w:lineRule="auto"/>
        <w:jc w:val="both"/>
        <w:rPr>
          <w:rFonts w:ascii="Times New Roman" w:hAnsi="Times New Roman" w:cs="Times New Roman"/>
          <w:b/>
          <w:sz w:val="28"/>
          <w:szCs w:val="28"/>
        </w:rPr>
      </w:pPr>
    </w:p>
    <w:p w:rsidR="006A58FB" w:rsidRPr="00FB1A7B" w:rsidRDefault="006A58FB" w:rsidP="006A58FB">
      <w:pPr>
        <w:spacing w:after="0"/>
        <w:rPr>
          <w:rFonts w:ascii="Times New Roman" w:hAnsi="Times New Roman" w:cs="Times New Roman"/>
          <w:b/>
          <w:sz w:val="28"/>
          <w:szCs w:val="28"/>
        </w:rPr>
      </w:pPr>
      <w:r w:rsidRPr="00FB1A7B">
        <w:rPr>
          <w:rFonts w:ascii="Times New Roman" w:hAnsi="Times New Roman" w:cs="Times New Roman"/>
          <w:b/>
          <w:sz w:val="28"/>
          <w:szCs w:val="28"/>
        </w:rPr>
        <w:t>Предполагаемый результат реализации программы.</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В результате освоения программы дети приобретут следующие качества:</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инициативность;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-самостоятельность;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любознательность;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наблюдательность;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воображение, фантазия, образное мышление;</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творческие способности;</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интерес к экспериментированию;</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способность к принятию решений.</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 xml:space="preserve">Дети будут знать жанры живописи, их разновидности, характерные особенности; высказывать эстетические суждения о произведениях искусства; использовать в своей творческой деятельности различные техники и приемы создания изображений для придания выразительности художественному образу и передаче своего отношения </w:t>
      </w:r>
      <w:proofErr w:type="gramStart"/>
      <w:r w:rsidRPr="00FB1A7B">
        <w:rPr>
          <w:rFonts w:ascii="Times New Roman" w:hAnsi="Times New Roman" w:cs="Times New Roman"/>
          <w:sz w:val="28"/>
          <w:szCs w:val="28"/>
          <w:highlight w:val="white"/>
        </w:rPr>
        <w:t>к</w:t>
      </w:r>
      <w:proofErr w:type="gramEnd"/>
      <w:r w:rsidRPr="00FB1A7B">
        <w:rPr>
          <w:rFonts w:ascii="Times New Roman" w:hAnsi="Times New Roman" w:cs="Times New Roman"/>
          <w:sz w:val="28"/>
          <w:szCs w:val="28"/>
          <w:highlight w:val="white"/>
        </w:rPr>
        <w:t xml:space="preserve"> изображаемому. Детские работы станут более содержательными, композиционно уравновешенными, разнообразными  в цветовом решении. </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У детей сформируется способность к зрительной оценке формы, ориентировка в пространстве, чувство цвета, координация глаза и руки, владение кистью руки.</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Систематическое овладение всеми необходимыми средствами  и способами деятельности обеспечит детям радость творчества и их всестороннее развитие. А также, позволит плодотворно решать задачи подготовки детей к школе.</w:t>
      </w:r>
    </w:p>
    <w:p w:rsidR="006A58FB" w:rsidRPr="00FB1A7B" w:rsidRDefault="006A58FB" w:rsidP="006A58FB">
      <w:pPr>
        <w:autoSpaceDE w:val="0"/>
        <w:autoSpaceDN w:val="0"/>
        <w:adjustRightInd w:val="0"/>
        <w:spacing w:after="0" w:line="240" w:lineRule="auto"/>
        <w:jc w:val="both"/>
        <w:rPr>
          <w:rFonts w:ascii="Times New Roman" w:hAnsi="Times New Roman" w:cs="Times New Roman"/>
          <w:b/>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Default="007B053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Pr="00FB1A7B" w:rsidRDefault="00FB1A7B" w:rsidP="007B053B">
      <w:pPr>
        <w:autoSpaceDE w:val="0"/>
        <w:autoSpaceDN w:val="0"/>
        <w:adjustRightInd w:val="0"/>
        <w:spacing w:after="0" w:line="240" w:lineRule="auto"/>
        <w:jc w:val="both"/>
        <w:rPr>
          <w:rFonts w:ascii="Calibri" w:hAnsi="Calibri" w:cs="Calibri"/>
          <w:sz w:val="28"/>
          <w:szCs w:val="28"/>
        </w:rPr>
      </w:pPr>
    </w:p>
    <w:p w:rsidR="007B053B" w:rsidRDefault="007B053B" w:rsidP="007B053B">
      <w:pPr>
        <w:autoSpaceDE w:val="0"/>
        <w:autoSpaceDN w:val="0"/>
        <w:adjustRightInd w:val="0"/>
        <w:spacing w:after="0" w:line="240" w:lineRule="auto"/>
        <w:jc w:val="both"/>
        <w:rPr>
          <w:rFonts w:ascii="Calibri" w:hAnsi="Calibri" w:cs="Calibri"/>
          <w:sz w:val="28"/>
          <w:szCs w:val="28"/>
        </w:rPr>
      </w:pPr>
    </w:p>
    <w:p w:rsidR="00344965" w:rsidRPr="00FB1A7B" w:rsidRDefault="00344965" w:rsidP="007B053B">
      <w:pPr>
        <w:autoSpaceDE w:val="0"/>
        <w:autoSpaceDN w:val="0"/>
        <w:adjustRightInd w:val="0"/>
        <w:spacing w:after="0" w:line="240" w:lineRule="auto"/>
        <w:jc w:val="both"/>
        <w:rPr>
          <w:rFonts w:ascii="Calibri" w:hAnsi="Calibri" w:cs="Calibri"/>
          <w:sz w:val="28"/>
          <w:szCs w:val="28"/>
        </w:rPr>
      </w:pPr>
    </w:p>
    <w:p w:rsidR="00344965" w:rsidRPr="00344965" w:rsidRDefault="00344965" w:rsidP="00344965">
      <w:pPr>
        <w:pStyle w:val="a4"/>
        <w:numPr>
          <w:ilvl w:val="0"/>
          <w:numId w:val="2"/>
        </w:numPr>
        <w:autoSpaceDE w:val="0"/>
        <w:autoSpaceDN w:val="0"/>
        <w:adjustRightInd w:val="0"/>
        <w:spacing w:after="0" w:line="360" w:lineRule="auto"/>
        <w:rPr>
          <w:rFonts w:ascii="Times New Roman CYR" w:hAnsi="Times New Roman CYR" w:cs="Times New Roman CYR"/>
          <w:b/>
          <w:bCs/>
          <w:color w:val="000000"/>
          <w:sz w:val="28"/>
          <w:szCs w:val="28"/>
          <w:highlight w:val="white"/>
        </w:rPr>
      </w:pPr>
      <w:r w:rsidRPr="00344965">
        <w:rPr>
          <w:rFonts w:ascii="Times New Roman CYR" w:hAnsi="Times New Roman CYR" w:cs="Times New Roman CYR"/>
          <w:b/>
          <w:bCs/>
          <w:color w:val="000000"/>
          <w:sz w:val="28"/>
          <w:szCs w:val="28"/>
          <w:highlight w:val="white"/>
        </w:rPr>
        <w:lastRenderedPageBreak/>
        <w:t>Содержательный раздел</w:t>
      </w:r>
    </w:p>
    <w:p w:rsidR="007D2AB7" w:rsidRPr="00FB1A7B" w:rsidRDefault="007D2AB7" w:rsidP="00A85F53">
      <w:pPr>
        <w:spacing w:after="0"/>
        <w:rPr>
          <w:rFonts w:ascii="Times New Roman" w:hAnsi="Times New Roman" w:cs="Times New Roman"/>
          <w:b/>
          <w:sz w:val="28"/>
          <w:szCs w:val="28"/>
        </w:rPr>
      </w:pPr>
    </w:p>
    <w:p w:rsidR="00155E17" w:rsidRPr="00FB1A7B" w:rsidRDefault="00A85F53"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Принципы построения педагогического процесса:</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1. От простого к сложному.</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2. Системность работ.</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3.Индивидуальный подход.</w:t>
      </w:r>
    </w:p>
    <w:p w:rsidR="00A85F53" w:rsidRPr="00FB1A7B" w:rsidRDefault="00A85F53"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Для освоения программы используются следующие методы и приемы:</w:t>
      </w:r>
    </w:p>
    <w:p w:rsidR="00A85F5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 </w:t>
      </w:r>
      <w:proofErr w:type="gramStart"/>
      <w:r w:rsidRPr="00FB1A7B">
        <w:rPr>
          <w:rFonts w:ascii="Times New Roman" w:hAnsi="Times New Roman" w:cs="Times New Roman"/>
          <w:sz w:val="28"/>
          <w:szCs w:val="28"/>
        </w:rPr>
        <w:t>словесные</w:t>
      </w:r>
      <w:proofErr w:type="gramEnd"/>
      <w:r w:rsidRPr="00FB1A7B">
        <w:rPr>
          <w:rFonts w:ascii="Times New Roman" w:hAnsi="Times New Roman" w:cs="Times New Roman"/>
          <w:sz w:val="28"/>
          <w:szCs w:val="28"/>
        </w:rPr>
        <w:t xml:space="preserve"> (беседа, объяснение, познавательный рассказ, художественное слово…);</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наглядные (картины, схемы, образцы, рисунки…);</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игровые (дидактические, развивающие…);</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метод проблемного обучения (самостоятельный поиск решения поставленных задач)</w:t>
      </w:r>
      <w:r w:rsidR="00186F7E" w:rsidRPr="00FB1A7B">
        <w:rPr>
          <w:rFonts w:ascii="Times New Roman" w:hAnsi="Times New Roman" w:cs="Times New Roman"/>
          <w:sz w:val="28"/>
          <w:szCs w:val="28"/>
        </w:rPr>
        <w:t>;</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практический</w:t>
      </w:r>
      <w:proofErr w:type="gramStart"/>
      <w:r w:rsidRPr="00FB1A7B">
        <w:rPr>
          <w:rFonts w:ascii="Times New Roman" w:hAnsi="Times New Roman" w:cs="Times New Roman"/>
          <w:sz w:val="28"/>
          <w:szCs w:val="28"/>
        </w:rPr>
        <w:t xml:space="preserve"> .</w:t>
      </w:r>
      <w:proofErr w:type="gramEnd"/>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По характеру познавательной деятельности:</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репродуктивные (воспроизводящие);</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частично – поисковые (выполнение заданий с элементами творчества);</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творческие.</w:t>
      </w:r>
    </w:p>
    <w:p w:rsidR="00656C51" w:rsidRPr="00FB1A7B" w:rsidRDefault="00656C51"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Структура занятий.</w:t>
      </w:r>
    </w:p>
    <w:p w:rsidR="00323ACC" w:rsidRPr="00FB1A7B" w:rsidRDefault="00656C51"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Занятия состоят из </w:t>
      </w:r>
      <w:r w:rsidR="00323ACC" w:rsidRPr="00FB1A7B">
        <w:rPr>
          <w:rFonts w:ascii="Times New Roman" w:hAnsi="Times New Roman" w:cs="Times New Roman"/>
          <w:sz w:val="28"/>
          <w:szCs w:val="28"/>
        </w:rPr>
        <w:t>трех частей:</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 </w:t>
      </w:r>
      <w:r w:rsidR="00656C51" w:rsidRPr="00FB1A7B">
        <w:rPr>
          <w:rFonts w:ascii="Times New Roman" w:hAnsi="Times New Roman" w:cs="Times New Roman"/>
          <w:sz w:val="28"/>
          <w:szCs w:val="28"/>
        </w:rPr>
        <w:t>вводной (настройка группы на совместную работу, установка эмоционального контакта)</w:t>
      </w:r>
      <w:r w:rsidRPr="00FB1A7B">
        <w:rPr>
          <w:rFonts w:ascii="Times New Roman" w:hAnsi="Times New Roman" w:cs="Times New Roman"/>
          <w:sz w:val="28"/>
          <w:szCs w:val="28"/>
        </w:rPr>
        <w:t>;</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продуктивной (основная смысловая нагрузка, выполнение работы);</w:t>
      </w:r>
    </w:p>
    <w:p w:rsidR="00656C51"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завершающей (анализ деятельности, закрепление полученных знаний, закрепление положительных эмоций от работы).</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На занятиях проводиться физкультминутка,  пальчиковая гимнастика и гимнастика для глаз (профилактика зрительного утомления).</w:t>
      </w: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C55275">
      <w:pPr>
        <w:rPr>
          <w:rFonts w:ascii="Times New Roman" w:hAnsi="Times New Roman" w:cs="Times New Roman"/>
          <w:b/>
          <w:sz w:val="28"/>
          <w:szCs w:val="28"/>
        </w:rPr>
      </w:pPr>
    </w:p>
    <w:p w:rsidR="00C55275" w:rsidRDefault="00C55275" w:rsidP="00C55275">
      <w:pP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r w:rsidRPr="00FB1A7B">
        <w:rPr>
          <w:rFonts w:ascii="Times New Roman" w:hAnsi="Times New Roman" w:cs="Times New Roman"/>
          <w:b/>
          <w:sz w:val="28"/>
          <w:szCs w:val="28"/>
        </w:rPr>
        <w:lastRenderedPageBreak/>
        <w:t xml:space="preserve">СТУДИЯ «СТУПЕНЬКИ ТВОРЧЕСТВА»  </w:t>
      </w:r>
    </w:p>
    <w:p w:rsidR="00FB1A7B" w:rsidRPr="00FB1A7B" w:rsidRDefault="00FB1A7B" w:rsidP="00FB1A7B">
      <w:pPr>
        <w:jc w:val="center"/>
        <w:rPr>
          <w:rFonts w:ascii="Times New Roman" w:hAnsi="Times New Roman" w:cs="Times New Roman"/>
          <w:b/>
          <w:sz w:val="28"/>
          <w:szCs w:val="28"/>
        </w:rPr>
      </w:pPr>
      <w:r w:rsidRPr="00FB1A7B">
        <w:rPr>
          <w:rFonts w:ascii="Times New Roman" w:hAnsi="Times New Roman" w:cs="Times New Roman"/>
          <w:b/>
          <w:sz w:val="28"/>
          <w:szCs w:val="28"/>
        </w:rPr>
        <w:t xml:space="preserve">  ПЕРСПЕКТИВНЫЙ ПЛАН РАБОТЫ</w:t>
      </w:r>
    </w:p>
    <w:p w:rsidR="00FB1A7B" w:rsidRPr="00FB1A7B" w:rsidRDefault="00FB1A7B" w:rsidP="00FB1A7B">
      <w:pPr>
        <w:jc w:val="center"/>
        <w:rPr>
          <w:rFonts w:ascii="Times New Roman" w:hAnsi="Times New Roman" w:cs="Times New Roman"/>
          <w:sz w:val="28"/>
          <w:szCs w:val="28"/>
        </w:rPr>
      </w:pPr>
      <w:r w:rsidRPr="00FB1A7B">
        <w:rPr>
          <w:rFonts w:ascii="Times New Roman" w:hAnsi="Times New Roman" w:cs="Times New Roman"/>
          <w:sz w:val="28"/>
          <w:szCs w:val="28"/>
        </w:rPr>
        <w:t>1 ГОД ОБУЧЕНИЯ</w:t>
      </w:r>
      <w:r w:rsidR="00C55275">
        <w:rPr>
          <w:rFonts w:ascii="Times New Roman" w:hAnsi="Times New Roman" w:cs="Times New Roman"/>
          <w:sz w:val="28"/>
          <w:szCs w:val="28"/>
        </w:rPr>
        <w:t xml:space="preserve"> (4 – 5 лет)</w:t>
      </w:r>
    </w:p>
    <w:tbl>
      <w:tblPr>
        <w:tblStyle w:val="a3"/>
        <w:tblW w:w="0" w:type="auto"/>
        <w:tblLook w:val="04A0" w:firstRow="1" w:lastRow="0" w:firstColumn="1" w:lastColumn="0" w:noHBand="0" w:noVBand="1"/>
      </w:tblPr>
      <w:tblGrid>
        <w:gridCol w:w="1616"/>
        <w:gridCol w:w="1186"/>
        <w:gridCol w:w="4115"/>
        <w:gridCol w:w="2654"/>
      </w:tblGrid>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МЕСЯЦ</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ЧАСЫ</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ЦЕЛИ</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ТЕМЫ ЗАНЯТИЙ</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ОКТЯБРЬ</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Учить изображать объекты  на основе округлой формы; познакомить с новым изобразительным инструментом – «</w:t>
            </w:r>
            <w:proofErr w:type="gramStart"/>
            <w:r w:rsidRPr="00FB1A7B">
              <w:rPr>
                <w:rFonts w:ascii="Times New Roman" w:hAnsi="Times New Roman" w:cs="Times New Roman"/>
                <w:sz w:val="28"/>
                <w:szCs w:val="28"/>
              </w:rPr>
              <w:t>тычком</w:t>
            </w:r>
            <w:proofErr w:type="gramEnd"/>
            <w:r w:rsidRPr="00FB1A7B">
              <w:rPr>
                <w:rFonts w:ascii="Times New Roman" w:hAnsi="Times New Roman" w:cs="Times New Roman"/>
                <w:sz w:val="28"/>
                <w:szCs w:val="28"/>
              </w:rPr>
              <w:t>»; учить рисовать спираль; изображать основной (главный) объект в центре; уравновешивать композицию, заполняя все пространство листа; познакомить детей с акварелью; знакомство с жанрами живописи – натюрморт. Развивать творчество: самостоятельный выбор цветового решения, пропорций, дополнений, выбора техники выполнения деталей (пальчиками, ватными палочками …)</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«Подсолнух»</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«Улитка-улитка покажи рога…»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«Здравствуй, Акварелька»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«Что такое натюрморт?»</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«Яблоко»</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НОЯБРЬ</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Учить изображать объекты на основе полукруга; познакомить детей с получением  серого цвета в гуаши (</w:t>
            </w:r>
            <w:proofErr w:type="spellStart"/>
            <w:proofErr w:type="gramStart"/>
            <w:r w:rsidRPr="00FB1A7B">
              <w:rPr>
                <w:rFonts w:ascii="Times New Roman" w:hAnsi="Times New Roman" w:cs="Times New Roman"/>
                <w:sz w:val="28"/>
                <w:szCs w:val="28"/>
              </w:rPr>
              <w:t>белый</w:t>
            </w:r>
            <w:proofErr w:type="gramEnd"/>
            <w:r w:rsidRPr="00FB1A7B">
              <w:rPr>
                <w:rFonts w:ascii="Times New Roman" w:hAnsi="Times New Roman" w:cs="Times New Roman"/>
                <w:sz w:val="28"/>
                <w:szCs w:val="28"/>
              </w:rPr>
              <w:t>+черный</w:t>
            </w:r>
            <w:proofErr w:type="spellEnd"/>
            <w:r w:rsidRPr="00FB1A7B">
              <w:rPr>
                <w:rFonts w:ascii="Times New Roman" w:hAnsi="Times New Roman" w:cs="Times New Roman"/>
                <w:sz w:val="28"/>
                <w:szCs w:val="28"/>
              </w:rPr>
              <w:t xml:space="preserve">) и с помощью графитного карандаша; познакомить с палитрой и правилами смешивания красок (сначала всегда берем более светлый цвет и тщательно промываем кисть при переходе от цвета к цвету). Развивать творчество в свободном экспериментировании с цветом, в самостоятельном выборе оттенков предложенного цвета, выборе инструментов для изображения деталей, выборе объектов изображения на </w:t>
            </w:r>
            <w:r w:rsidRPr="00FB1A7B">
              <w:rPr>
                <w:rFonts w:ascii="Times New Roman" w:hAnsi="Times New Roman" w:cs="Times New Roman"/>
                <w:sz w:val="28"/>
                <w:szCs w:val="28"/>
              </w:rPr>
              <w:lastRenderedPageBreak/>
              <w:t xml:space="preserve">основе предложенной формы (полукруг).  </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«Зонтик»</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«Натюрморт с арбузом»</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«Мышка – норушка»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«Ежик и его семья»</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«Гриб на полянке»</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«Волшебный полукруг» (рисование фантазирование)</w:t>
            </w:r>
          </w:p>
          <w:p w:rsidR="00C55275" w:rsidRPr="00FB1A7B" w:rsidRDefault="00C55275" w:rsidP="00520E4A">
            <w:pPr>
              <w:jc w:val="center"/>
              <w:rPr>
                <w:rFonts w:ascii="Times New Roman" w:hAnsi="Times New Roman" w:cs="Times New Roman"/>
                <w:sz w:val="28"/>
                <w:szCs w:val="28"/>
              </w:rPr>
            </w:pP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ДЕКАБРЬ</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Освоение ритмичных движений </w:t>
            </w:r>
            <w:proofErr w:type="gramStart"/>
            <w:r w:rsidRPr="00FB1A7B">
              <w:rPr>
                <w:rFonts w:ascii="Times New Roman" w:hAnsi="Times New Roman" w:cs="Times New Roman"/>
                <w:sz w:val="28"/>
                <w:szCs w:val="28"/>
              </w:rPr>
              <w:t>тычком</w:t>
            </w:r>
            <w:proofErr w:type="gramEnd"/>
            <w:r w:rsidRPr="00FB1A7B">
              <w:rPr>
                <w:rFonts w:ascii="Times New Roman" w:hAnsi="Times New Roman" w:cs="Times New Roman"/>
                <w:sz w:val="28"/>
                <w:szCs w:val="28"/>
              </w:rPr>
              <w:t>, формировать уверенные движения руки при работе на большом формате А3, познакомить с получением голубого цвета, учить изображать цветовую «растяжку» из оттенков одного цвета; учить предавать образы по мотивам литературных произведений; познакомить с жанром пейзажа, дать понятие линии горизонта.</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«Кисть рябинки»</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«В подводном царстве»</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«Осьминог и его друзья»</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«Что такое пейзаж?»</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«Елочки» (по мотивам </w:t>
            </w:r>
            <w:proofErr w:type="spellStart"/>
            <w:r w:rsidRPr="00FB1A7B">
              <w:rPr>
                <w:rFonts w:ascii="Times New Roman" w:hAnsi="Times New Roman" w:cs="Times New Roman"/>
                <w:sz w:val="28"/>
                <w:szCs w:val="28"/>
              </w:rPr>
              <w:t>ст.И.Токмаковой</w:t>
            </w:r>
            <w:proofErr w:type="spellEnd"/>
            <w:r w:rsidRPr="00FB1A7B">
              <w:rPr>
                <w:rFonts w:ascii="Times New Roman" w:hAnsi="Times New Roman" w:cs="Times New Roman"/>
                <w:sz w:val="28"/>
                <w:szCs w:val="28"/>
              </w:rPr>
              <w:t>)</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ЯНВАРЬ</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Знакомство с техникой </w:t>
            </w:r>
            <w:proofErr w:type="spellStart"/>
            <w:r w:rsidRPr="00FB1A7B">
              <w:rPr>
                <w:rFonts w:ascii="Times New Roman" w:hAnsi="Times New Roman" w:cs="Times New Roman"/>
                <w:sz w:val="28"/>
                <w:szCs w:val="28"/>
              </w:rPr>
              <w:t>граттажа</w:t>
            </w:r>
            <w:proofErr w:type="spellEnd"/>
            <w:r w:rsidRPr="00FB1A7B">
              <w:rPr>
                <w:rFonts w:ascii="Times New Roman" w:hAnsi="Times New Roman" w:cs="Times New Roman"/>
                <w:sz w:val="28"/>
                <w:szCs w:val="28"/>
              </w:rPr>
              <w:t>; развитие композиционных умений, ориентировка на плоскости листа (выделение центра, диагонали, середины сторон)</w:t>
            </w:r>
          </w:p>
          <w:p w:rsidR="00C55275" w:rsidRPr="00FB1A7B" w:rsidRDefault="00C55275" w:rsidP="00520E4A">
            <w:pPr>
              <w:jc w:val="center"/>
              <w:rPr>
                <w:rFonts w:ascii="Times New Roman" w:hAnsi="Times New Roman" w:cs="Times New Roman"/>
                <w:sz w:val="28"/>
                <w:szCs w:val="28"/>
              </w:rPr>
            </w:pP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«Снежинки»</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«Рождественская сказка»</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ФЕВРАЛЬ</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Познакомить детей с теплыми и холодными цветами; знакомство с техникой выталкивания краски за край контура; учить </w:t>
            </w:r>
            <w:proofErr w:type="gramStart"/>
            <w:r w:rsidRPr="00FB1A7B">
              <w:rPr>
                <w:rFonts w:ascii="Times New Roman" w:hAnsi="Times New Roman" w:cs="Times New Roman"/>
                <w:sz w:val="28"/>
                <w:szCs w:val="28"/>
              </w:rPr>
              <w:t>изображать животных передавая</w:t>
            </w:r>
            <w:proofErr w:type="gramEnd"/>
            <w:r w:rsidRPr="00FB1A7B">
              <w:rPr>
                <w:rFonts w:ascii="Times New Roman" w:hAnsi="Times New Roman" w:cs="Times New Roman"/>
                <w:sz w:val="28"/>
                <w:szCs w:val="28"/>
              </w:rPr>
              <w:t xml:space="preserve"> особенности внешнего вида; продолжать знакомить с особенностями изобразительного материала – гуашь; продолжать учить работе с нетрадиционными изобразительными инструментами – тычки, ватные палочки; развивать композиционные умения и творчество.</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«Путешествие в теплую и холодную страну»</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«Сказка про большое и маленькое солнышко»</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«Мохнатые гости»</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«Медведь»</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МАРТ</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Познакомить с получением оранжевого цвета; познакомить с нетрадиционными техниками полихромного </w:t>
            </w:r>
            <w:proofErr w:type="spellStart"/>
            <w:r w:rsidRPr="00FB1A7B">
              <w:rPr>
                <w:rFonts w:ascii="Times New Roman" w:hAnsi="Times New Roman" w:cs="Times New Roman"/>
                <w:sz w:val="28"/>
                <w:szCs w:val="28"/>
              </w:rPr>
              <w:t>тонирования</w:t>
            </w:r>
            <w:proofErr w:type="spellEnd"/>
            <w:r w:rsidRPr="00FB1A7B">
              <w:rPr>
                <w:rFonts w:ascii="Times New Roman" w:hAnsi="Times New Roman" w:cs="Times New Roman"/>
                <w:sz w:val="28"/>
                <w:szCs w:val="28"/>
              </w:rPr>
              <w:t xml:space="preserve"> и процарапывания изображения, учить изображать свет и тень на </w:t>
            </w:r>
            <w:r w:rsidRPr="00FB1A7B">
              <w:rPr>
                <w:rFonts w:ascii="Times New Roman" w:hAnsi="Times New Roman" w:cs="Times New Roman"/>
                <w:sz w:val="28"/>
                <w:szCs w:val="28"/>
              </w:rPr>
              <w:lastRenderedPageBreak/>
              <w:t>объекте простой формы. Познакомить с нетрадиционной техникой «восковые мелки + акварель»; учить рисовать цветок ватной палочкой.</w:t>
            </w:r>
          </w:p>
          <w:p w:rsidR="00C55275" w:rsidRPr="00FB1A7B" w:rsidRDefault="00C55275" w:rsidP="00520E4A">
            <w:pPr>
              <w:jc w:val="center"/>
              <w:rPr>
                <w:rFonts w:ascii="Times New Roman" w:hAnsi="Times New Roman" w:cs="Times New Roman"/>
                <w:sz w:val="28"/>
                <w:szCs w:val="28"/>
              </w:rPr>
            </w:pP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«Мороженое в вафельном стаканчике»</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«Тюльпаны»</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«Паучок на паутинке»</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«Ночное небо»</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«Цветущая вишня»</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АПРЕЛЬ</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proofErr w:type="gramStart"/>
            <w:r w:rsidRPr="00FB1A7B">
              <w:rPr>
                <w:rFonts w:ascii="Times New Roman" w:hAnsi="Times New Roman" w:cs="Times New Roman"/>
                <w:sz w:val="28"/>
                <w:szCs w:val="28"/>
              </w:rPr>
              <w:t xml:space="preserve">Познакомить с техникой акварели «по – сырому фону»; продолжать знакомить с нетрадиционной техникой «восковые </w:t>
            </w:r>
            <w:proofErr w:type="spellStart"/>
            <w:r w:rsidRPr="00FB1A7B">
              <w:rPr>
                <w:rFonts w:ascii="Times New Roman" w:hAnsi="Times New Roman" w:cs="Times New Roman"/>
                <w:sz w:val="28"/>
                <w:szCs w:val="28"/>
              </w:rPr>
              <w:t>мелки+акварель</w:t>
            </w:r>
            <w:proofErr w:type="spellEnd"/>
            <w:r w:rsidRPr="00FB1A7B">
              <w:rPr>
                <w:rFonts w:ascii="Times New Roman" w:hAnsi="Times New Roman" w:cs="Times New Roman"/>
                <w:sz w:val="28"/>
                <w:szCs w:val="28"/>
              </w:rPr>
              <w:t>»; продолжать формировать уверенные движения при работе на большом формате А3; закреплять умение получать голубой цвет в гуаши, продолжать знакомить с жанром пейзажа, познакомить со значением линии горизонта в пейзажной картине; предавать динамику движений и взаимосвязь объектов изображения.</w:t>
            </w:r>
            <w:proofErr w:type="gramEnd"/>
            <w:r w:rsidRPr="00FB1A7B">
              <w:rPr>
                <w:rFonts w:ascii="Times New Roman" w:hAnsi="Times New Roman" w:cs="Times New Roman"/>
                <w:sz w:val="28"/>
                <w:szCs w:val="28"/>
              </w:rPr>
              <w:t xml:space="preserve"> Продолжать развивать творчество: вариативность в выборе содержания и цветового решения изображения.</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«Ракета»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«Космос» </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«Какое небо голубое…»</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«Ласточки»</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«Цыплята на лугу»</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«Одуванчики в траве»</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«Весенний пейзаж»</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МАЙ</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Знакомство с техникой выдувания краски, продолжать учить дифференцировать спектр на теплые и холодные цвета;  учить изображать свет и тень на объекте в соответствии с  формой предмета; познакомить с последовательностью цветов радуги.</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«Цветущая весна»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«Букет в теплых и холодных тонах»</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«Клубника»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«Земляничка»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«Радуга – дуга»</w:t>
            </w:r>
          </w:p>
        </w:tc>
      </w:tr>
      <w:tr w:rsidR="00C55275" w:rsidRPr="00FB1A7B" w:rsidTr="006D4502">
        <w:tc>
          <w:tcPr>
            <w:tcW w:w="9571" w:type="dxa"/>
            <w:gridSpan w:val="4"/>
          </w:tcPr>
          <w:p w:rsidR="00C55275" w:rsidRPr="00FB1A7B" w:rsidRDefault="00C55275" w:rsidP="00C55275">
            <w:pPr>
              <w:rPr>
                <w:rFonts w:ascii="Times New Roman" w:hAnsi="Times New Roman" w:cs="Times New Roman"/>
                <w:sz w:val="28"/>
                <w:szCs w:val="28"/>
              </w:rPr>
            </w:pPr>
            <w:r>
              <w:rPr>
                <w:rFonts w:ascii="Times New Roman" w:hAnsi="Times New Roman" w:cs="Times New Roman"/>
                <w:sz w:val="28"/>
                <w:szCs w:val="28"/>
              </w:rPr>
              <w:t>Всего:  64</w:t>
            </w:r>
          </w:p>
        </w:tc>
      </w:tr>
    </w:tbl>
    <w:p w:rsidR="00FB1A7B" w:rsidRPr="00FB1A7B" w:rsidRDefault="00FB1A7B" w:rsidP="00FB1A7B">
      <w:pPr>
        <w:jc w:val="center"/>
        <w:rPr>
          <w:rFonts w:ascii="Times New Roman" w:hAnsi="Times New Roman" w:cs="Times New Roman"/>
          <w:sz w:val="28"/>
          <w:szCs w:val="28"/>
        </w:rPr>
      </w:pPr>
    </w:p>
    <w:p w:rsidR="00FB1A7B" w:rsidRPr="00FB1A7B" w:rsidRDefault="00FB1A7B" w:rsidP="00FB1A7B">
      <w:pPr>
        <w:jc w:val="center"/>
        <w:rPr>
          <w:rFonts w:ascii="Times New Roman" w:hAnsi="Times New Roman" w:cs="Times New Roman"/>
          <w:sz w:val="28"/>
          <w:szCs w:val="28"/>
        </w:rPr>
      </w:pPr>
    </w:p>
    <w:p w:rsidR="00FB1A7B" w:rsidRPr="00FB1A7B" w:rsidRDefault="00FB1A7B" w:rsidP="00FB1A7B">
      <w:pPr>
        <w:jc w:val="center"/>
        <w:rPr>
          <w:rFonts w:ascii="Times New Roman" w:hAnsi="Times New Roman" w:cs="Times New Roman"/>
          <w:sz w:val="28"/>
          <w:szCs w:val="28"/>
        </w:rPr>
      </w:pPr>
    </w:p>
    <w:p w:rsidR="00FB1A7B" w:rsidRPr="00FB1A7B" w:rsidRDefault="00FB1A7B" w:rsidP="00FB1A7B">
      <w:pPr>
        <w:jc w:val="center"/>
        <w:rPr>
          <w:rFonts w:ascii="Times New Roman" w:hAnsi="Times New Roman" w:cs="Times New Roman"/>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Организационный раздел </w:t>
      </w:r>
    </w:p>
    <w:p w:rsidR="00344965" w:rsidRPr="00FB1A7B"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6A58FB" w:rsidRPr="00FB1A7B" w:rsidRDefault="006A58FB" w:rsidP="00D24BA5">
      <w:pPr>
        <w:autoSpaceDE w:val="0"/>
        <w:autoSpaceDN w:val="0"/>
        <w:adjustRightInd w:val="0"/>
        <w:spacing w:after="0" w:line="240" w:lineRule="auto"/>
        <w:jc w:val="both"/>
        <w:rPr>
          <w:rFonts w:ascii="Times New Roman" w:hAnsi="Times New Roman" w:cs="Times New Roman"/>
          <w:b/>
          <w:sz w:val="28"/>
          <w:szCs w:val="28"/>
        </w:rPr>
      </w:pPr>
      <w:r w:rsidRPr="00FB1A7B">
        <w:rPr>
          <w:rFonts w:ascii="Times New Roman" w:hAnsi="Times New Roman" w:cs="Times New Roman"/>
          <w:b/>
          <w:sz w:val="28"/>
          <w:szCs w:val="28"/>
        </w:rPr>
        <w:t>Режим занятий:</w:t>
      </w:r>
    </w:p>
    <w:p w:rsidR="006A58F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Занятия проходят 2 раза в неделю, во второй половине дня.</w:t>
      </w:r>
    </w:p>
    <w:p w:rsidR="00480C14" w:rsidRPr="00FB1A7B" w:rsidRDefault="00480C14" w:rsidP="006A58FB">
      <w:pPr>
        <w:spacing w:after="0"/>
        <w:rPr>
          <w:rFonts w:ascii="Times New Roman" w:hAnsi="Times New Roman" w:cs="Times New Roman"/>
          <w:sz w:val="28"/>
          <w:szCs w:val="28"/>
        </w:rPr>
      </w:pPr>
      <w:r>
        <w:rPr>
          <w:rFonts w:ascii="Times New Roman" w:hAnsi="Times New Roman" w:cs="Times New Roman"/>
          <w:sz w:val="28"/>
          <w:szCs w:val="28"/>
        </w:rPr>
        <w:t>Продолжительность занятий:</w:t>
      </w:r>
    </w:p>
    <w:p w:rsidR="00D24BA5" w:rsidRDefault="00480C14" w:rsidP="00A85F53">
      <w:pPr>
        <w:spacing w:after="0"/>
        <w:rPr>
          <w:rFonts w:ascii="Times New Roman" w:hAnsi="Times New Roman" w:cs="Times New Roman"/>
          <w:sz w:val="28"/>
          <w:szCs w:val="28"/>
        </w:rPr>
      </w:pPr>
      <w:r>
        <w:rPr>
          <w:rFonts w:ascii="Times New Roman" w:hAnsi="Times New Roman" w:cs="Times New Roman"/>
          <w:sz w:val="28"/>
          <w:szCs w:val="28"/>
        </w:rPr>
        <w:t xml:space="preserve">Средняя группа – 20 мин.  </w:t>
      </w:r>
    </w:p>
    <w:p w:rsidR="00C55275" w:rsidRDefault="00C55275" w:rsidP="00A85F53">
      <w:pPr>
        <w:spacing w:after="0"/>
        <w:rPr>
          <w:rFonts w:ascii="Times New Roman" w:hAnsi="Times New Roman" w:cs="Times New Roman"/>
          <w:sz w:val="28"/>
          <w:szCs w:val="28"/>
        </w:rPr>
      </w:pPr>
    </w:p>
    <w:p w:rsidR="00C55275" w:rsidRPr="00C55275" w:rsidRDefault="00C55275" w:rsidP="00A85F53">
      <w:pPr>
        <w:spacing w:after="0"/>
        <w:rPr>
          <w:rFonts w:ascii="Times New Roman" w:hAnsi="Times New Roman" w:cs="Times New Roman"/>
          <w:b/>
          <w:sz w:val="28"/>
          <w:szCs w:val="28"/>
        </w:rPr>
      </w:pPr>
      <w:r w:rsidRPr="00C55275">
        <w:rPr>
          <w:rFonts w:ascii="Times New Roman" w:hAnsi="Times New Roman" w:cs="Times New Roman"/>
          <w:b/>
          <w:sz w:val="28"/>
          <w:szCs w:val="28"/>
        </w:rPr>
        <w:t>Материально-техническое обеспечение программы</w:t>
      </w:r>
    </w:p>
    <w:p w:rsidR="00480C14" w:rsidRDefault="00480C14" w:rsidP="00A85F53">
      <w:pPr>
        <w:spacing w:after="0"/>
        <w:rPr>
          <w:rFonts w:ascii="Times New Roman" w:hAnsi="Times New Roman" w:cs="Times New Roman"/>
          <w:sz w:val="28"/>
          <w:szCs w:val="28"/>
        </w:rPr>
      </w:pPr>
    </w:p>
    <w:p w:rsidR="00480C14" w:rsidRDefault="00480C14" w:rsidP="00A85F53">
      <w:pPr>
        <w:spacing w:after="0"/>
        <w:rPr>
          <w:rFonts w:ascii="Times New Roman CYR" w:hAnsi="Times New Roman CYR" w:cs="Times New Roman CYR"/>
          <w:b/>
          <w:color w:val="000000"/>
          <w:sz w:val="28"/>
          <w:szCs w:val="28"/>
        </w:rPr>
      </w:pPr>
      <w:r w:rsidRPr="00480C14">
        <w:rPr>
          <w:rFonts w:ascii="Times New Roman CYR" w:hAnsi="Times New Roman CYR" w:cs="Times New Roman CYR"/>
          <w:b/>
          <w:color w:val="000000"/>
          <w:sz w:val="28"/>
          <w:szCs w:val="28"/>
          <w:highlight w:val="white"/>
        </w:rPr>
        <w:t>Материа</w:t>
      </w:r>
      <w:r>
        <w:rPr>
          <w:rFonts w:ascii="Times New Roman CYR" w:hAnsi="Times New Roman CYR" w:cs="Times New Roman CYR"/>
          <w:b/>
          <w:color w:val="000000"/>
          <w:sz w:val="28"/>
          <w:szCs w:val="28"/>
        </w:rPr>
        <w:t>лы и инструменты, необходимые для работы:</w:t>
      </w:r>
    </w:p>
    <w:p w:rsidR="00480C14" w:rsidRDefault="00480C14" w:rsidP="00A85F53">
      <w:pPr>
        <w:spacing w:after="0"/>
        <w:rPr>
          <w:rFonts w:ascii="Times New Roman CYR" w:hAnsi="Times New Roman CYR" w:cs="Times New Roman CYR"/>
          <w:color w:val="000000"/>
          <w:sz w:val="28"/>
          <w:szCs w:val="28"/>
        </w:rPr>
      </w:pPr>
      <w:r w:rsidRPr="00480C14">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 xml:space="preserve"> Бумага разного формата, цвета и структуры.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Акварельные краски.</w:t>
      </w:r>
    </w:p>
    <w:p w:rsidR="00480C14"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Гуашевые краски, палитры.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Пастель, сангина, уголь.</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Восковые мелки.</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Трубочки для коктейля.</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Ванночки с поролоном.</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Баночки для воды.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 Кисти круглые и плоские разного размера.</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 Салфетки.</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Мягкие цветные и графитные (простые) карандаши, ластик, бумага для эскизов.</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Клей.</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13. </w:t>
      </w:r>
      <w:r w:rsidR="00E70AD1">
        <w:rPr>
          <w:rFonts w:ascii="Times New Roman CYR" w:hAnsi="Times New Roman CYR" w:cs="Times New Roman CYR"/>
          <w:color w:val="000000"/>
          <w:sz w:val="28"/>
          <w:szCs w:val="28"/>
        </w:rPr>
        <w:t>«Инструменты» для рисования нетрадиционными способами (</w:t>
      </w:r>
      <w:proofErr w:type="gramStart"/>
      <w:r w:rsidR="00E70AD1">
        <w:rPr>
          <w:rFonts w:ascii="Times New Roman CYR" w:hAnsi="Times New Roman CYR" w:cs="Times New Roman CYR"/>
          <w:color w:val="000000"/>
          <w:sz w:val="28"/>
          <w:szCs w:val="28"/>
        </w:rPr>
        <w:t>тычки</w:t>
      </w:r>
      <w:proofErr w:type="gramEnd"/>
      <w:r w:rsidR="00E70AD1">
        <w:rPr>
          <w:rFonts w:ascii="Times New Roman CYR" w:hAnsi="Times New Roman CYR" w:cs="Times New Roman CYR"/>
          <w:color w:val="000000"/>
          <w:sz w:val="28"/>
          <w:szCs w:val="28"/>
        </w:rPr>
        <w:t>, ватные палочки…)</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Ножницы.</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Пластилин.</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Шерстяные нити, бросовый материал.</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17. Ткань</w:t>
      </w:r>
      <w:r w:rsidR="00B91DF6">
        <w:rPr>
          <w:rFonts w:ascii="Times New Roman CYR" w:hAnsi="Times New Roman CYR" w:cs="Times New Roman CYR"/>
          <w:color w:val="000000"/>
          <w:sz w:val="28"/>
          <w:szCs w:val="28"/>
        </w:rPr>
        <w:t>.</w:t>
      </w:r>
    </w:p>
    <w:p w:rsidR="00E70AD1" w:rsidRDefault="00E70AD1" w:rsidP="00A85F53">
      <w:pPr>
        <w:spacing w:after="0"/>
        <w:rPr>
          <w:rFonts w:ascii="Times New Roman CYR" w:hAnsi="Times New Roman CYR" w:cs="Times New Roman CYR"/>
          <w:b/>
          <w:color w:val="000000"/>
          <w:sz w:val="28"/>
          <w:szCs w:val="28"/>
        </w:rPr>
      </w:pPr>
      <w:r w:rsidRPr="00E70AD1">
        <w:rPr>
          <w:rFonts w:ascii="Times New Roman CYR" w:hAnsi="Times New Roman CYR" w:cs="Times New Roman CYR"/>
          <w:b/>
          <w:color w:val="000000"/>
          <w:sz w:val="28"/>
          <w:szCs w:val="28"/>
        </w:rPr>
        <w:t>Наглядный материал:</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Подборка предметного и сюжетного иллюстративного материала по темам.</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Подборка репродукций  картин по жанрам живописи (портрет, пейзаж, натюрморт).</w:t>
      </w:r>
    </w:p>
    <w:p w:rsidR="00E70AD1" w:rsidRP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Художественно-дидактические игры на развитие цветового восприятия и развитие зрительного </w:t>
      </w:r>
      <w:proofErr w:type="spellStart"/>
      <w:r>
        <w:rPr>
          <w:rFonts w:ascii="Times New Roman CYR" w:hAnsi="Times New Roman CYR" w:cs="Times New Roman CYR"/>
          <w:color w:val="000000"/>
          <w:sz w:val="28"/>
          <w:szCs w:val="28"/>
        </w:rPr>
        <w:t>гнозиса</w:t>
      </w:r>
      <w:proofErr w:type="spellEnd"/>
      <w:r>
        <w:rPr>
          <w:rFonts w:ascii="Times New Roman CYR" w:hAnsi="Times New Roman CYR" w:cs="Times New Roman CYR"/>
          <w:color w:val="000000"/>
          <w:sz w:val="28"/>
          <w:szCs w:val="28"/>
        </w:rPr>
        <w:t>.</w:t>
      </w: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C55275" w:rsidRDefault="00C55275"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480C14" w:rsidRDefault="00C55275" w:rsidP="00A85F53">
      <w:pPr>
        <w:spacing w:after="0"/>
        <w:rPr>
          <w:rFonts w:ascii="Times New Roman" w:hAnsi="Times New Roman" w:cs="Times New Roman"/>
          <w:b/>
          <w:sz w:val="28"/>
          <w:szCs w:val="28"/>
        </w:rPr>
      </w:pPr>
      <w:r>
        <w:rPr>
          <w:rFonts w:ascii="Times New Roman" w:hAnsi="Times New Roman" w:cs="Times New Roman"/>
          <w:b/>
          <w:sz w:val="28"/>
          <w:szCs w:val="28"/>
        </w:rPr>
        <w:lastRenderedPageBreak/>
        <w:t>Методическое обеспечение</w:t>
      </w:r>
      <w:r w:rsidR="00B91DF6" w:rsidRPr="00B91DF6">
        <w:rPr>
          <w:rFonts w:ascii="Times New Roman" w:hAnsi="Times New Roman" w:cs="Times New Roman"/>
          <w:b/>
          <w:sz w:val="28"/>
          <w:szCs w:val="28"/>
        </w:rPr>
        <w:t>:</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1.</w:t>
      </w:r>
      <w:r w:rsidR="00525C59">
        <w:rPr>
          <w:rFonts w:ascii="Times New Roman" w:hAnsi="Times New Roman" w:cs="Times New Roman"/>
          <w:sz w:val="28"/>
          <w:szCs w:val="28"/>
        </w:rPr>
        <w:t xml:space="preserve">Бортникова Е., </w:t>
      </w:r>
      <w:proofErr w:type="spellStart"/>
      <w:r w:rsidR="00525C59">
        <w:rPr>
          <w:rFonts w:ascii="Times New Roman" w:hAnsi="Times New Roman" w:cs="Times New Roman"/>
          <w:sz w:val="28"/>
          <w:szCs w:val="28"/>
        </w:rPr>
        <w:t>Бояршинова</w:t>
      </w:r>
      <w:proofErr w:type="spellEnd"/>
      <w:r w:rsidR="00525C59">
        <w:rPr>
          <w:rFonts w:ascii="Times New Roman" w:hAnsi="Times New Roman" w:cs="Times New Roman"/>
          <w:sz w:val="28"/>
          <w:szCs w:val="28"/>
        </w:rPr>
        <w:t xml:space="preserve"> Т. Чудо – </w:t>
      </w:r>
      <w:proofErr w:type="spellStart"/>
      <w:r w:rsidR="00525C59">
        <w:rPr>
          <w:rFonts w:ascii="Times New Roman" w:hAnsi="Times New Roman" w:cs="Times New Roman"/>
          <w:sz w:val="28"/>
          <w:szCs w:val="28"/>
        </w:rPr>
        <w:t>обучайка</w:t>
      </w:r>
      <w:proofErr w:type="spellEnd"/>
      <w:r w:rsidR="00525C59">
        <w:rPr>
          <w:rFonts w:ascii="Times New Roman" w:hAnsi="Times New Roman" w:cs="Times New Roman"/>
          <w:sz w:val="28"/>
          <w:szCs w:val="28"/>
        </w:rPr>
        <w:t>. Учимся рисовать.</w:t>
      </w:r>
      <w:r w:rsidR="007A1C65">
        <w:rPr>
          <w:rFonts w:ascii="Times New Roman" w:hAnsi="Times New Roman" w:cs="Times New Roman"/>
          <w:sz w:val="28"/>
          <w:szCs w:val="28"/>
        </w:rPr>
        <w:t xml:space="preserve"> – Екатеринбург: Издательский дом ЛИТУР, 2013</w:t>
      </w:r>
    </w:p>
    <w:p w:rsidR="007A1C65" w:rsidRPr="00525C59" w:rsidRDefault="0084111A" w:rsidP="007A1C65">
      <w:pPr>
        <w:spacing w:after="0"/>
        <w:rPr>
          <w:rFonts w:ascii="Times New Roman" w:hAnsi="Times New Roman" w:cs="Times New Roman"/>
          <w:sz w:val="28"/>
          <w:szCs w:val="28"/>
        </w:rPr>
      </w:pPr>
      <w:r>
        <w:rPr>
          <w:rFonts w:ascii="Times New Roman" w:hAnsi="Times New Roman" w:cs="Times New Roman"/>
          <w:sz w:val="28"/>
          <w:szCs w:val="28"/>
        </w:rPr>
        <w:t xml:space="preserve">2. </w:t>
      </w:r>
      <w:r w:rsidR="007A1C65">
        <w:rPr>
          <w:rFonts w:ascii="Times New Roman" w:hAnsi="Times New Roman" w:cs="Times New Roman"/>
          <w:sz w:val="28"/>
          <w:szCs w:val="28"/>
        </w:rPr>
        <w:t xml:space="preserve"> </w:t>
      </w:r>
      <w:proofErr w:type="spellStart"/>
      <w:r w:rsidR="007A1C65">
        <w:rPr>
          <w:rFonts w:ascii="Times New Roman" w:hAnsi="Times New Roman" w:cs="Times New Roman"/>
          <w:sz w:val="28"/>
          <w:szCs w:val="28"/>
        </w:rPr>
        <w:t>Ветрова</w:t>
      </w:r>
      <w:proofErr w:type="spellEnd"/>
      <w:r w:rsidR="007A1C65">
        <w:rPr>
          <w:rFonts w:ascii="Times New Roman" w:hAnsi="Times New Roman" w:cs="Times New Roman"/>
          <w:sz w:val="28"/>
          <w:szCs w:val="28"/>
        </w:rPr>
        <w:t xml:space="preserve"> Г.Е. Сказка о знаменитом художнике. Айвазовский. – Белый город, 2001</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3. </w:t>
      </w:r>
      <w:r w:rsidR="00525C59">
        <w:rPr>
          <w:rFonts w:ascii="Times New Roman" w:hAnsi="Times New Roman" w:cs="Times New Roman"/>
          <w:sz w:val="28"/>
          <w:szCs w:val="28"/>
        </w:rPr>
        <w:t xml:space="preserve"> </w:t>
      </w:r>
      <w:proofErr w:type="spellStart"/>
      <w:r w:rsidR="00525C59">
        <w:rPr>
          <w:rFonts w:ascii="Times New Roman" w:hAnsi="Times New Roman" w:cs="Times New Roman"/>
          <w:sz w:val="28"/>
          <w:szCs w:val="28"/>
        </w:rPr>
        <w:t>Ветрова</w:t>
      </w:r>
      <w:proofErr w:type="spellEnd"/>
      <w:r w:rsidR="00525C59">
        <w:rPr>
          <w:rFonts w:ascii="Times New Roman" w:hAnsi="Times New Roman" w:cs="Times New Roman"/>
          <w:sz w:val="28"/>
          <w:szCs w:val="28"/>
        </w:rPr>
        <w:t xml:space="preserve"> Г.Е. Сказка о знаменитом художнике. Брюллов. – Белый город, 2001</w:t>
      </w:r>
    </w:p>
    <w:p w:rsidR="007A1C65" w:rsidRPr="00525C59" w:rsidRDefault="0084111A" w:rsidP="007A1C65">
      <w:pPr>
        <w:spacing w:after="0"/>
        <w:rPr>
          <w:rFonts w:ascii="Times New Roman" w:hAnsi="Times New Roman" w:cs="Times New Roman"/>
          <w:sz w:val="28"/>
          <w:szCs w:val="28"/>
        </w:rPr>
      </w:pPr>
      <w:r>
        <w:rPr>
          <w:rFonts w:ascii="Times New Roman" w:hAnsi="Times New Roman" w:cs="Times New Roman"/>
          <w:sz w:val="28"/>
          <w:szCs w:val="28"/>
        </w:rPr>
        <w:t>4.</w:t>
      </w:r>
      <w:r w:rsidR="007A1C65">
        <w:rPr>
          <w:rFonts w:ascii="Times New Roman" w:hAnsi="Times New Roman" w:cs="Times New Roman"/>
          <w:sz w:val="28"/>
          <w:szCs w:val="28"/>
        </w:rPr>
        <w:t xml:space="preserve"> </w:t>
      </w:r>
      <w:proofErr w:type="spellStart"/>
      <w:r w:rsidR="007A1C65">
        <w:rPr>
          <w:rFonts w:ascii="Times New Roman" w:hAnsi="Times New Roman" w:cs="Times New Roman"/>
          <w:sz w:val="28"/>
          <w:szCs w:val="28"/>
        </w:rPr>
        <w:t>Ветрова</w:t>
      </w:r>
      <w:proofErr w:type="spellEnd"/>
      <w:r w:rsidR="007A1C65">
        <w:rPr>
          <w:rFonts w:ascii="Times New Roman" w:hAnsi="Times New Roman" w:cs="Times New Roman"/>
          <w:sz w:val="28"/>
          <w:szCs w:val="28"/>
        </w:rPr>
        <w:t xml:space="preserve"> Г.Е. Сказка о знаменитом художнике. Шишкин. – Белый город, 2001</w:t>
      </w:r>
    </w:p>
    <w:p w:rsidR="00E867FE"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5. </w:t>
      </w:r>
      <w:r w:rsidR="00E867FE">
        <w:rPr>
          <w:rFonts w:ascii="Times New Roman" w:hAnsi="Times New Roman" w:cs="Times New Roman"/>
          <w:sz w:val="28"/>
          <w:szCs w:val="28"/>
        </w:rPr>
        <w:t xml:space="preserve"> </w:t>
      </w:r>
      <w:proofErr w:type="spellStart"/>
      <w:r w:rsidR="00E867FE">
        <w:rPr>
          <w:rFonts w:ascii="Times New Roman" w:hAnsi="Times New Roman" w:cs="Times New Roman"/>
          <w:sz w:val="28"/>
          <w:szCs w:val="28"/>
        </w:rPr>
        <w:t>Дыбина</w:t>
      </w:r>
      <w:proofErr w:type="spellEnd"/>
      <w:r w:rsidR="00E867FE">
        <w:rPr>
          <w:rFonts w:ascii="Times New Roman" w:hAnsi="Times New Roman" w:cs="Times New Roman"/>
          <w:sz w:val="28"/>
          <w:szCs w:val="28"/>
        </w:rPr>
        <w:t xml:space="preserve"> О.В. Из чего сделаны предметы. Игры-занятия для дошкольников. М.: Творческий центр СФЕРА, 2010</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6. </w:t>
      </w:r>
      <w:r w:rsidR="00525C59">
        <w:rPr>
          <w:rFonts w:ascii="Times New Roman" w:hAnsi="Times New Roman" w:cs="Times New Roman"/>
          <w:sz w:val="28"/>
          <w:szCs w:val="28"/>
        </w:rPr>
        <w:t>Евдокимова М.М. Волшебные краски. Пособие для занятий с детьми по рисованию. М.: Школьная пресса, 2001</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7. </w:t>
      </w:r>
      <w:r w:rsidR="00525C59">
        <w:rPr>
          <w:rFonts w:ascii="Times New Roman" w:hAnsi="Times New Roman" w:cs="Times New Roman"/>
          <w:sz w:val="28"/>
          <w:szCs w:val="28"/>
        </w:rPr>
        <w:t xml:space="preserve"> </w:t>
      </w:r>
      <w:proofErr w:type="spellStart"/>
      <w:r w:rsidR="00525C59">
        <w:rPr>
          <w:rFonts w:ascii="Times New Roman" w:hAnsi="Times New Roman" w:cs="Times New Roman"/>
          <w:sz w:val="28"/>
          <w:szCs w:val="28"/>
        </w:rPr>
        <w:t>Кожохина</w:t>
      </w:r>
      <w:proofErr w:type="spellEnd"/>
      <w:r w:rsidR="00525C59">
        <w:rPr>
          <w:rFonts w:ascii="Times New Roman" w:hAnsi="Times New Roman" w:cs="Times New Roman"/>
          <w:sz w:val="28"/>
          <w:szCs w:val="28"/>
        </w:rPr>
        <w:t xml:space="preserve"> С.К. Сделаем мир лучше! – Ярославль, 2009</w:t>
      </w:r>
    </w:p>
    <w:p w:rsidR="00E867FE" w:rsidRPr="00E867FE"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8. </w:t>
      </w:r>
      <w:r w:rsidR="00E867FE">
        <w:rPr>
          <w:rFonts w:ascii="Times New Roman" w:hAnsi="Times New Roman" w:cs="Times New Roman"/>
          <w:sz w:val="28"/>
          <w:szCs w:val="28"/>
        </w:rPr>
        <w:t xml:space="preserve"> Комарова Т.С., </w:t>
      </w:r>
      <w:proofErr w:type="spellStart"/>
      <w:r w:rsidR="00E867FE">
        <w:rPr>
          <w:rFonts w:ascii="Times New Roman" w:hAnsi="Times New Roman" w:cs="Times New Roman"/>
          <w:sz w:val="28"/>
          <w:szCs w:val="28"/>
        </w:rPr>
        <w:t>Размыслова</w:t>
      </w:r>
      <w:proofErr w:type="spellEnd"/>
      <w:r w:rsidR="00E867FE">
        <w:rPr>
          <w:rFonts w:ascii="Times New Roman" w:hAnsi="Times New Roman" w:cs="Times New Roman"/>
          <w:sz w:val="28"/>
          <w:szCs w:val="28"/>
        </w:rPr>
        <w:t xml:space="preserve"> А.В. Цвет в детском изобразительном творчестве дошкольников. – М.: Педагогическое общество России, 2005</w:t>
      </w:r>
    </w:p>
    <w:p w:rsidR="00B91DF6"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9.</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Компанцева</w:t>
      </w:r>
      <w:proofErr w:type="spellEnd"/>
      <w:r w:rsidR="00B91DF6">
        <w:rPr>
          <w:rFonts w:ascii="Times New Roman" w:hAnsi="Times New Roman" w:cs="Times New Roman"/>
          <w:sz w:val="28"/>
          <w:szCs w:val="28"/>
        </w:rPr>
        <w:t xml:space="preserve"> Л.В. Поэтический образ природы в детском рисунке: Пособие для воспитателей детского сада. – </w:t>
      </w:r>
      <w:proofErr w:type="spellStart"/>
      <w:r w:rsidR="00B91DF6">
        <w:rPr>
          <w:rFonts w:ascii="Times New Roman" w:hAnsi="Times New Roman" w:cs="Times New Roman"/>
          <w:sz w:val="28"/>
          <w:szCs w:val="28"/>
        </w:rPr>
        <w:t>М.:Просвещение</w:t>
      </w:r>
      <w:proofErr w:type="spellEnd"/>
      <w:r w:rsidR="00B91DF6">
        <w:rPr>
          <w:rFonts w:ascii="Times New Roman" w:hAnsi="Times New Roman" w:cs="Times New Roman"/>
          <w:sz w:val="28"/>
          <w:szCs w:val="28"/>
        </w:rPr>
        <w:t>, 1985</w:t>
      </w:r>
    </w:p>
    <w:p w:rsidR="00B91DF6"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10.</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Рамезова</w:t>
      </w:r>
      <w:proofErr w:type="spellEnd"/>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А.А.Играем</w:t>
      </w:r>
      <w:proofErr w:type="spellEnd"/>
      <w:r w:rsidR="00B91DF6">
        <w:rPr>
          <w:rFonts w:ascii="Times New Roman" w:hAnsi="Times New Roman" w:cs="Times New Roman"/>
          <w:sz w:val="28"/>
          <w:szCs w:val="28"/>
        </w:rPr>
        <w:t xml:space="preserve"> с цветом. Формирование представлений о цвет у дошкольников 5-6 </w:t>
      </w:r>
      <w:proofErr w:type="spellStart"/>
      <w:r w:rsidR="00B91DF6">
        <w:rPr>
          <w:rFonts w:ascii="Times New Roman" w:hAnsi="Times New Roman" w:cs="Times New Roman"/>
          <w:sz w:val="28"/>
          <w:szCs w:val="28"/>
        </w:rPr>
        <w:t>лет</w:t>
      </w:r>
      <w:proofErr w:type="gramStart"/>
      <w:r w:rsidR="00B91DF6">
        <w:rPr>
          <w:rFonts w:ascii="Times New Roman" w:hAnsi="Times New Roman" w:cs="Times New Roman"/>
          <w:sz w:val="28"/>
          <w:szCs w:val="28"/>
        </w:rPr>
        <w:t>:М</w:t>
      </w:r>
      <w:proofErr w:type="gramEnd"/>
      <w:r w:rsidR="00B91DF6">
        <w:rPr>
          <w:rFonts w:ascii="Times New Roman" w:hAnsi="Times New Roman" w:cs="Times New Roman"/>
          <w:sz w:val="28"/>
          <w:szCs w:val="28"/>
        </w:rPr>
        <w:t>етодика</w:t>
      </w:r>
      <w:proofErr w:type="spellEnd"/>
      <w:r w:rsidR="00B91DF6">
        <w:rPr>
          <w:rFonts w:ascii="Times New Roman" w:hAnsi="Times New Roman" w:cs="Times New Roman"/>
          <w:sz w:val="28"/>
          <w:szCs w:val="28"/>
        </w:rPr>
        <w:t xml:space="preserve">. – Школьная пресса, 2005 </w:t>
      </w:r>
    </w:p>
    <w:p w:rsidR="00E867FE"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11.</w:t>
      </w:r>
      <w:r w:rsidR="00E867FE">
        <w:rPr>
          <w:rFonts w:ascii="Times New Roman" w:hAnsi="Times New Roman" w:cs="Times New Roman"/>
          <w:sz w:val="28"/>
          <w:szCs w:val="28"/>
        </w:rPr>
        <w:t xml:space="preserve"> Трофимова М.В., </w:t>
      </w:r>
      <w:proofErr w:type="spellStart"/>
      <w:r w:rsidR="00E867FE">
        <w:rPr>
          <w:rFonts w:ascii="Times New Roman" w:hAnsi="Times New Roman" w:cs="Times New Roman"/>
          <w:sz w:val="28"/>
          <w:szCs w:val="28"/>
        </w:rPr>
        <w:t>Тарабарина</w:t>
      </w:r>
      <w:proofErr w:type="spellEnd"/>
      <w:r w:rsidR="00E867FE">
        <w:rPr>
          <w:rFonts w:ascii="Times New Roman" w:hAnsi="Times New Roman" w:cs="Times New Roman"/>
          <w:sz w:val="28"/>
          <w:szCs w:val="28"/>
        </w:rPr>
        <w:t xml:space="preserve"> Т.И. И учеба, и игра изобразительное искусство. Популярное пособие для родителей и педагогов. – Ярославль</w:t>
      </w:r>
      <w:proofErr w:type="gramStart"/>
      <w:r w:rsidR="00E867FE">
        <w:rPr>
          <w:rFonts w:ascii="Times New Roman" w:hAnsi="Times New Roman" w:cs="Times New Roman"/>
          <w:sz w:val="28"/>
          <w:szCs w:val="28"/>
        </w:rPr>
        <w:t xml:space="preserve">,: </w:t>
      </w:r>
      <w:proofErr w:type="gramEnd"/>
      <w:r w:rsidR="00525C59">
        <w:rPr>
          <w:rFonts w:ascii="Times New Roman" w:hAnsi="Times New Roman" w:cs="Times New Roman"/>
          <w:sz w:val="28"/>
          <w:szCs w:val="28"/>
        </w:rPr>
        <w:t>Академия разлития. 2001</w:t>
      </w:r>
    </w:p>
    <w:p w:rsidR="00B91DF6"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12.</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Швайко</w:t>
      </w:r>
      <w:proofErr w:type="spellEnd"/>
      <w:r w:rsidR="00B91DF6">
        <w:rPr>
          <w:rFonts w:ascii="Times New Roman" w:hAnsi="Times New Roman" w:cs="Times New Roman"/>
          <w:sz w:val="28"/>
          <w:szCs w:val="28"/>
        </w:rPr>
        <w:t xml:space="preserve"> Г.С. Занятия по изобразительной деятельности в детском саду. </w:t>
      </w:r>
      <w:r w:rsidR="00FD1809">
        <w:rPr>
          <w:rFonts w:ascii="Times New Roman" w:hAnsi="Times New Roman" w:cs="Times New Roman"/>
          <w:sz w:val="28"/>
          <w:szCs w:val="28"/>
        </w:rPr>
        <w:t xml:space="preserve">Средняя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Default="0017332B" w:rsidP="00FD1809">
      <w:pPr>
        <w:spacing w:after="0"/>
        <w:rPr>
          <w:rFonts w:ascii="Times New Roman" w:hAnsi="Times New Roman" w:cs="Times New Roman"/>
          <w:sz w:val="28"/>
          <w:szCs w:val="28"/>
        </w:rPr>
      </w:pPr>
      <w:r>
        <w:rPr>
          <w:rFonts w:ascii="Times New Roman" w:hAnsi="Times New Roman" w:cs="Times New Roman"/>
          <w:sz w:val="28"/>
          <w:szCs w:val="28"/>
        </w:rPr>
        <w:t>13.</w:t>
      </w:r>
      <w:r w:rsidR="00FD1809">
        <w:rPr>
          <w:rFonts w:ascii="Times New Roman" w:hAnsi="Times New Roman" w:cs="Times New Roman"/>
          <w:sz w:val="28"/>
          <w:szCs w:val="28"/>
        </w:rPr>
        <w:t xml:space="preserve"> </w:t>
      </w:r>
      <w:proofErr w:type="spellStart"/>
      <w:r w:rsidR="00FD1809">
        <w:rPr>
          <w:rFonts w:ascii="Times New Roman" w:hAnsi="Times New Roman" w:cs="Times New Roman"/>
          <w:sz w:val="28"/>
          <w:szCs w:val="28"/>
        </w:rPr>
        <w:t>Швайко</w:t>
      </w:r>
      <w:proofErr w:type="spellEnd"/>
      <w:r w:rsidR="00FD1809">
        <w:rPr>
          <w:rFonts w:ascii="Times New Roman" w:hAnsi="Times New Roman" w:cs="Times New Roman"/>
          <w:sz w:val="28"/>
          <w:szCs w:val="28"/>
        </w:rPr>
        <w:t xml:space="preserve"> Г.С. Занятия по изобразительной деятельности в детском саду. Старшая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Default="0017332B" w:rsidP="00FD1809">
      <w:pPr>
        <w:spacing w:after="0"/>
        <w:rPr>
          <w:rFonts w:ascii="Times New Roman" w:hAnsi="Times New Roman" w:cs="Times New Roman"/>
          <w:sz w:val="28"/>
          <w:szCs w:val="28"/>
        </w:rPr>
      </w:pPr>
      <w:r>
        <w:rPr>
          <w:rFonts w:ascii="Times New Roman" w:hAnsi="Times New Roman" w:cs="Times New Roman"/>
          <w:sz w:val="28"/>
          <w:szCs w:val="28"/>
        </w:rPr>
        <w:t>14.</w:t>
      </w:r>
      <w:r w:rsidR="00FD1809">
        <w:rPr>
          <w:rFonts w:ascii="Times New Roman" w:hAnsi="Times New Roman" w:cs="Times New Roman"/>
          <w:sz w:val="28"/>
          <w:szCs w:val="28"/>
        </w:rPr>
        <w:t xml:space="preserve"> </w:t>
      </w:r>
      <w:proofErr w:type="spellStart"/>
      <w:r w:rsidR="00FD1809">
        <w:rPr>
          <w:rFonts w:ascii="Times New Roman" w:hAnsi="Times New Roman" w:cs="Times New Roman"/>
          <w:sz w:val="28"/>
          <w:szCs w:val="28"/>
        </w:rPr>
        <w:t>Швайко</w:t>
      </w:r>
      <w:proofErr w:type="spellEnd"/>
      <w:r w:rsidR="00FD1809">
        <w:rPr>
          <w:rFonts w:ascii="Times New Roman" w:hAnsi="Times New Roman" w:cs="Times New Roman"/>
          <w:sz w:val="28"/>
          <w:szCs w:val="28"/>
        </w:rPr>
        <w:t xml:space="preserve"> Г.С. Занятия по изобразительной деятельности в детском саду. Подготовительная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Pr="00B91DF6" w:rsidRDefault="00FD1809" w:rsidP="00FD1809">
      <w:pPr>
        <w:spacing w:after="0"/>
        <w:rPr>
          <w:rFonts w:ascii="Times New Roman" w:hAnsi="Times New Roman" w:cs="Times New Roman"/>
          <w:sz w:val="28"/>
          <w:szCs w:val="28"/>
        </w:rPr>
      </w:pPr>
    </w:p>
    <w:p w:rsidR="00FD1809" w:rsidRDefault="00FD1809" w:rsidP="00FD1809">
      <w:pPr>
        <w:spacing w:after="0"/>
        <w:rPr>
          <w:rFonts w:ascii="Times New Roman" w:hAnsi="Times New Roman" w:cs="Times New Roman"/>
          <w:sz w:val="28"/>
          <w:szCs w:val="28"/>
        </w:rPr>
      </w:pPr>
    </w:p>
    <w:p w:rsidR="00FD1809" w:rsidRPr="00B91DF6" w:rsidRDefault="00FD1809" w:rsidP="00FD1809">
      <w:pPr>
        <w:spacing w:after="0"/>
        <w:rPr>
          <w:rFonts w:ascii="Times New Roman" w:hAnsi="Times New Roman" w:cs="Times New Roman"/>
          <w:sz w:val="28"/>
          <w:szCs w:val="28"/>
        </w:rPr>
      </w:pPr>
    </w:p>
    <w:p w:rsidR="00FD1809" w:rsidRPr="00B91DF6" w:rsidRDefault="00FD1809" w:rsidP="00A85F53">
      <w:pPr>
        <w:spacing w:after="0"/>
        <w:rPr>
          <w:rFonts w:ascii="Times New Roman" w:hAnsi="Times New Roman" w:cs="Times New Roman"/>
          <w:sz w:val="28"/>
          <w:szCs w:val="28"/>
        </w:rPr>
      </w:pPr>
    </w:p>
    <w:sectPr w:rsidR="00FD1809" w:rsidRPr="00B91DF6" w:rsidSect="00155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2A2BC6"/>
    <w:lvl w:ilvl="0">
      <w:numFmt w:val="bullet"/>
      <w:lvlText w:val="*"/>
      <w:lvlJc w:val="left"/>
    </w:lvl>
  </w:abstractNum>
  <w:abstractNum w:abstractNumId="1">
    <w:nsid w:val="56AE2AB0"/>
    <w:multiLevelType w:val="hybridMultilevel"/>
    <w:tmpl w:val="3A6A67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53"/>
    <w:rsid w:val="000B65A9"/>
    <w:rsid w:val="000F0001"/>
    <w:rsid w:val="00155E17"/>
    <w:rsid w:val="0017332B"/>
    <w:rsid w:val="00186F7E"/>
    <w:rsid w:val="001901A3"/>
    <w:rsid w:val="002922E5"/>
    <w:rsid w:val="002C5B99"/>
    <w:rsid w:val="00304BDF"/>
    <w:rsid w:val="00323ACC"/>
    <w:rsid w:val="00344965"/>
    <w:rsid w:val="0036541E"/>
    <w:rsid w:val="003737C0"/>
    <w:rsid w:val="00480C14"/>
    <w:rsid w:val="004C7483"/>
    <w:rsid w:val="00525C59"/>
    <w:rsid w:val="00536FA9"/>
    <w:rsid w:val="00656C51"/>
    <w:rsid w:val="006A58FB"/>
    <w:rsid w:val="006D0F74"/>
    <w:rsid w:val="007A1C65"/>
    <w:rsid w:val="007B053B"/>
    <w:rsid w:val="007D2AB7"/>
    <w:rsid w:val="0084111A"/>
    <w:rsid w:val="00852B19"/>
    <w:rsid w:val="008A75E6"/>
    <w:rsid w:val="00A85F53"/>
    <w:rsid w:val="00B83423"/>
    <w:rsid w:val="00B91DF6"/>
    <w:rsid w:val="00C55275"/>
    <w:rsid w:val="00CA50E2"/>
    <w:rsid w:val="00D24BA5"/>
    <w:rsid w:val="00E70AD1"/>
    <w:rsid w:val="00E867FE"/>
    <w:rsid w:val="00ED1DA2"/>
    <w:rsid w:val="00FB1A7B"/>
    <w:rsid w:val="00FD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4965"/>
    <w:pPr>
      <w:ind w:left="720"/>
      <w:contextualSpacing/>
    </w:pPr>
  </w:style>
  <w:style w:type="paragraph" w:styleId="a5">
    <w:name w:val="Balloon Text"/>
    <w:basedOn w:val="a"/>
    <w:link w:val="a6"/>
    <w:uiPriority w:val="99"/>
    <w:semiHidden/>
    <w:unhideWhenUsed/>
    <w:rsid w:val="00536F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4965"/>
    <w:pPr>
      <w:ind w:left="720"/>
      <w:contextualSpacing/>
    </w:pPr>
  </w:style>
  <w:style w:type="paragraph" w:styleId="a5">
    <w:name w:val="Balloon Text"/>
    <w:basedOn w:val="a"/>
    <w:link w:val="a6"/>
    <w:uiPriority w:val="99"/>
    <w:semiHidden/>
    <w:unhideWhenUsed/>
    <w:rsid w:val="00536F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Терещук Марина</dc:creator>
  <cp:lastModifiedBy>2</cp:lastModifiedBy>
  <cp:revision>2</cp:revision>
  <dcterms:created xsi:type="dcterms:W3CDTF">2021-05-20T07:43:00Z</dcterms:created>
  <dcterms:modified xsi:type="dcterms:W3CDTF">2021-05-20T07:43:00Z</dcterms:modified>
</cp:coreProperties>
</file>