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8B" w:rsidRDefault="0041768B" w:rsidP="0041768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CC9">
        <w:rPr>
          <w:rFonts w:ascii="Times New Roman" w:hAnsi="Times New Roman"/>
          <w:b/>
          <w:color w:val="000000"/>
          <w:sz w:val="28"/>
          <w:szCs w:val="28"/>
        </w:rPr>
        <w:t>АН</w:t>
      </w:r>
      <w:r w:rsidR="00250CC9" w:rsidRPr="00250CC9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5D49BA" w:rsidRPr="00250CC9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250CC9">
        <w:rPr>
          <w:rFonts w:ascii="Times New Roman" w:hAnsi="Times New Roman"/>
          <w:b/>
          <w:color w:val="000000"/>
          <w:sz w:val="28"/>
          <w:szCs w:val="28"/>
        </w:rPr>
        <w:t>ТАЦИЯ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1768B" w:rsidRPr="00644D07" w:rsidRDefault="0041768B" w:rsidP="0041768B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644D07">
        <w:rPr>
          <w:rFonts w:ascii="Times New Roman" w:hAnsi="Times New Roman"/>
          <w:color w:val="000000"/>
          <w:sz w:val="28"/>
          <w:szCs w:val="28"/>
        </w:rPr>
        <w:t>к основной образовательной программе</w:t>
      </w:r>
    </w:p>
    <w:p w:rsidR="00644D07" w:rsidRPr="00644D07" w:rsidRDefault="0041768B" w:rsidP="00644D0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41768B">
        <w:rPr>
          <w:rFonts w:ascii="Times New Roman" w:hAnsi="Times New Roman"/>
          <w:color w:val="000000"/>
          <w:sz w:val="28"/>
          <w:szCs w:val="28"/>
        </w:rPr>
        <w:t xml:space="preserve">муниципального дошкольного образовательного учреждения  </w:t>
      </w:r>
    </w:p>
    <w:p w:rsidR="00644D07" w:rsidRDefault="0041768B" w:rsidP="0041768B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41768B">
        <w:rPr>
          <w:rFonts w:ascii="Times New Roman" w:hAnsi="Times New Roman"/>
          <w:color w:val="000000"/>
          <w:sz w:val="28"/>
          <w:szCs w:val="28"/>
        </w:rPr>
        <w:t>«Детский сад № 192»</w:t>
      </w:r>
      <w:r w:rsidR="00644D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4D07" w:rsidRDefault="00644D07" w:rsidP="0041768B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разработанной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ФГОС </w:t>
      </w:r>
    </w:p>
    <w:p w:rsidR="00644D07" w:rsidRDefault="00644D07" w:rsidP="0041768B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примерной общеобразовательной программы </w:t>
      </w:r>
    </w:p>
    <w:p w:rsidR="0041768B" w:rsidRDefault="00644D07" w:rsidP="0041768B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«От рождения до школы»</w:t>
      </w:r>
    </w:p>
    <w:p w:rsidR="00644D07" w:rsidRPr="00644D07" w:rsidRDefault="00644D07" w:rsidP="00644D07">
      <w:pPr>
        <w:rPr>
          <w:lang w:eastAsia="ru-RU"/>
        </w:rPr>
      </w:pPr>
    </w:p>
    <w:p w:rsidR="0041768B" w:rsidRPr="0041768B" w:rsidRDefault="0041768B" w:rsidP="0041768B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41768B">
        <w:rPr>
          <w:b/>
          <w:sz w:val="24"/>
          <w:szCs w:val="24"/>
        </w:rPr>
        <w:t xml:space="preserve">Цель программы - </w:t>
      </w:r>
      <w:r w:rsidRPr="0041768B">
        <w:rPr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Pr="0041768B">
        <w:rPr>
          <w:sz w:val="24"/>
          <w:szCs w:val="24"/>
        </w:rPr>
        <w:softHyphen/>
        <w:t>вание предпосылок к учебной деятельности, обеспечение безопасности жизнедеятельности дошкольника.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rStyle w:val="a7"/>
          <w:b w:val="0"/>
          <w:sz w:val="24"/>
          <w:szCs w:val="24"/>
        </w:rPr>
      </w:pPr>
      <w:r w:rsidRPr="0041768B">
        <w:rPr>
          <w:rStyle w:val="a7"/>
          <w:b w:val="0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41768B" w:rsidRPr="0041768B" w:rsidRDefault="0041768B" w:rsidP="0041768B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r w:rsidRPr="0041768B">
        <w:rPr>
          <w:rStyle w:val="a7"/>
          <w:b w:val="0"/>
          <w:sz w:val="24"/>
          <w:szCs w:val="24"/>
        </w:rPr>
        <w:t>патриотизм;</w:t>
      </w:r>
    </w:p>
    <w:p w:rsidR="0041768B" w:rsidRPr="0041768B" w:rsidRDefault="0041768B" w:rsidP="0041768B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r w:rsidRPr="0041768B">
        <w:rPr>
          <w:rStyle w:val="a7"/>
          <w:b w:val="0"/>
          <w:sz w:val="24"/>
          <w:szCs w:val="24"/>
        </w:rPr>
        <w:t>активная жизненная позиция;</w:t>
      </w:r>
    </w:p>
    <w:p w:rsidR="0041768B" w:rsidRPr="0041768B" w:rsidRDefault="0041768B" w:rsidP="0041768B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r w:rsidRPr="0041768B">
        <w:rPr>
          <w:rStyle w:val="a7"/>
          <w:b w:val="0"/>
          <w:sz w:val="24"/>
          <w:szCs w:val="24"/>
        </w:rPr>
        <w:t>творческий подход в решении различных жизненных ситуаций;</w:t>
      </w:r>
    </w:p>
    <w:p w:rsidR="0041768B" w:rsidRPr="0041768B" w:rsidRDefault="0041768B" w:rsidP="0041768B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r w:rsidRPr="0041768B">
        <w:rPr>
          <w:rStyle w:val="a7"/>
          <w:b w:val="0"/>
          <w:sz w:val="24"/>
          <w:szCs w:val="24"/>
        </w:rPr>
        <w:t>уважение к традиционным ценностям.</w:t>
      </w:r>
    </w:p>
    <w:p w:rsid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rStyle w:val="a7"/>
          <w:b w:val="0"/>
          <w:sz w:val="24"/>
          <w:szCs w:val="24"/>
        </w:rPr>
      </w:pPr>
      <w:r w:rsidRPr="0041768B">
        <w:rPr>
          <w:rStyle w:val="a7"/>
          <w:b w:val="0"/>
          <w:sz w:val="24"/>
          <w:szCs w:val="24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 – исследовательской, продуктивной, музыкальной. 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rStyle w:val="a7"/>
          <w:b w:val="0"/>
          <w:sz w:val="24"/>
          <w:szCs w:val="24"/>
        </w:rPr>
      </w:pPr>
    </w:p>
    <w:p w:rsidR="0041768B" w:rsidRPr="0041768B" w:rsidRDefault="0041768B" w:rsidP="0041768B">
      <w:pPr>
        <w:pStyle w:val="5"/>
        <w:shd w:val="clear" w:color="auto" w:fill="auto"/>
        <w:tabs>
          <w:tab w:val="left" w:pos="514"/>
        </w:tabs>
        <w:spacing w:after="0" w:line="259" w:lineRule="exact"/>
        <w:ind w:left="400" w:right="20"/>
        <w:jc w:val="both"/>
        <w:rPr>
          <w:b/>
          <w:sz w:val="24"/>
          <w:szCs w:val="24"/>
        </w:rPr>
      </w:pPr>
      <w:r w:rsidRPr="0041768B">
        <w:rPr>
          <w:b/>
          <w:sz w:val="24"/>
          <w:szCs w:val="24"/>
        </w:rPr>
        <w:t>Задачи:</w:t>
      </w:r>
    </w:p>
    <w:p w:rsidR="0041768B" w:rsidRPr="0041768B" w:rsidRDefault="0041768B" w:rsidP="0041768B">
      <w:pPr>
        <w:pStyle w:val="5"/>
        <w:numPr>
          <w:ilvl w:val="0"/>
          <w:numId w:val="1"/>
        </w:numPr>
        <w:shd w:val="clear" w:color="auto" w:fill="auto"/>
        <w:tabs>
          <w:tab w:val="left" w:pos="514"/>
        </w:tabs>
        <w:spacing w:after="0" w:line="259" w:lineRule="exact"/>
        <w:ind w:right="20"/>
        <w:jc w:val="both"/>
        <w:rPr>
          <w:sz w:val="24"/>
          <w:szCs w:val="24"/>
        </w:rPr>
      </w:pPr>
      <w:r w:rsidRPr="0041768B">
        <w:rPr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41768B" w:rsidRPr="0041768B" w:rsidRDefault="0041768B" w:rsidP="0041768B">
      <w:pPr>
        <w:pStyle w:val="5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59" w:lineRule="exact"/>
        <w:ind w:right="20"/>
        <w:jc w:val="both"/>
        <w:rPr>
          <w:sz w:val="24"/>
          <w:szCs w:val="24"/>
        </w:rPr>
      </w:pPr>
      <w:r w:rsidRPr="0041768B">
        <w:rPr>
          <w:sz w:val="24"/>
          <w:szCs w:val="24"/>
        </w:rPr>
        <w:t>создание в группах доброжелательного от</w:t>
      </w:r>
      <w:r w:rsidRPr="0041768B">
        <w:rPr>
          <w:sz w:val="24"/>
          <w:szCs w:val="24"/>
        </w:rPr>
        <w:softHyphen/>
        <w:t xml:space="preserve">ношения ко всем воспитанникам, что позволяет растить их </w:t>
      </w:r>
      <w:proofErr w:type="gramStart"/>
      <w:r w:rsidRPr="0041768B">
        <w:rPr>
          <w:sz w:val="24"/>
          <w:szCs w:val="24"/>
        </w:rPr>
        <w:t>общительны</w:t>
      </w:r>
      <w:r w:rsidRPr="0041768B">
        <w:rPr>
          <w:sz w:val="24"/>
          <w:szCs w:val="24"/>
        </w:rPr>
        <w:softHyphen/>
        <w:t>ми</w:t>
      </w:r>
      <w:proofErr w:type="gramEnd"/>
      <w:r w:rsidRPr="0041768B">
        <w:rPr>
          <w:sz w:val="24"/>
          <w:szCs w:val="24"/>
        </w:rPr>
        <w:t>, добрыми, любознательными, инициативными, стремящимися к само</w:t>
      </w:r>
      <w:r w:rsidRPr="0041768B">
        <w:rPr>
          <w:sz w:val="24"/>
          <w:szCs w:val="24"/>
        </w:rPr>
        <w:softHyphen/>
        <w:t>стоятельности и творчеству;</w:t>
      </w:r>
    </w:p>
    <w:p w:rsidR="0041768B" w:rsidRPr="0041768B" w:rsidRDefault="0041768B" w:rsidP="0041768B">
      <w:pPr>
        <w:pStyle w:val="5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59" w:lineRule="exact"/>
        <w:ind w:right="20"/>
        <w:jc w:val="both"/>
        <w:rPr>
          <w:sz w:val="24"/>
          <w:szCs w:val="24"/>
        </w:rPr>
      </w:pPr>
      <w:r w:rsidRPr="0041768B">
        <w:rPr>
          <w:sz w:val="24"/>
          <w:szCs w:val="24"/>
        </w:rPr>
        <w:t>максимальное использование разнообразных видов детской де</w:t>
      </w:r>
      <w:r w:rsidRPr="0041768B">
        <w:rPr>
          <w:sz w:val="24"/>
          <w:szCs w:val="24"/>
        </w:rPr>
        <w:softHyphen/>
        <w:t>ятельности, их интеграция в целях повышения эффективности воспита</w:t>
      </w:r>
      <w:r w:rsidRPr="0041768B">
        <w:rPr>
          <w:sz w:val="24"/>
          <w:szCs w:val="24"/>
        </w:rPr>
        <w:softHyphen/>
        <w:t>тельно-образовательного процесса;</w:t>
      </w:r>
    </w:p>
    <w:p w:rsidR="0041768B" w:rsidRPr="0041768B" w:rsidRDefault="0041768B" w:rsidP="0041768B">
      <w:pPr>
        <w:pStyle w:val="5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59" w:lineRule="exact"/>
        <w:jc w:val="both"/>
        <w:rPr>
          <w:sz w:val="24"/>
          <w:szCs w:val="24"/>
        </w:rPr>
      </w:pPr>
      <w:r w:rsidRPr="0041768B">
        <w:rPr>
          <w:sz w:val="24"/>
          <w:szCs w:val="24"/>
        </w:rPr>
        <w:t>творческая организация воспитательно-образовательного процесса;</w:t>
      </w:r>
    </w:p>
    <w:p w:rsidR="0041768B" w:rsidRPr="0041768B" w:rsidRDefault="0041768B" w:rsidP="0041768B">
      <w:pPr>
        <w:pStyle w:val="5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59" w:lineRule="exact"/>
        <w:ind w:right="20"/>
        <w:jc w:val="both"/>
        <w:rPr>
          <w:sz w:val="24"/>
          <w:szCs w:val="24"/>
        </w:rPr>
      </w:pPr>
      <w:r w:rsidRPr="0041768B">
        <w:rPr>
          <w:sz w:val="24"/>
          <w:szCs w:val="24"/>
        </w:rPr>
        <w:t>вариативность использования образовательного материала, позво</w:t>
      </w:r>
      <w:r w:rsidRPr="0041768B">
        <w:rPr>
          <w:sz w:val="24"/>
          <w:szCs w:val="24"/>
        </w:rPr>
        <w:softHyphen/>
        <w:t>ляющая развивать творчество в соответствии с интересами и наклоннос</w:t>
      </w:r>
      <w:r w:rsidRPr="0041768B">
        <w:rPr>
          <w:sz w:val="24"/>
          <w:szCs w:val="24"/>
        </w:rPr>
        <w:softHyphen/>
        <w:t>тями каждого ребенка;</w:t>
      </w:r>
    </w:p>
    <w:p w:rsidR="0041768B" w:rsidRPr="0041768B" w:rsidRDefault="0041768B" w:rsidP="0041768B">
      <w:pPr>
        <w:pStyle w:val="5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59" w:lineRule="exact"/>
        <w:ind w:right="20"/>
        <w:jc w:val="both"/>
        <w:rPr>
          <w:sz w:val="24"/>
          <w:szCs w:val="24"/>
        </w:rPr>
      </w:pPr>
      <w:r w:rsidRPr="0041768B">
        <w:rPr>
          <w:sz w:val="24"/>
          <w:szCs w:val="24"/>
        </w:rPr>
        <w:t>единство подходов к воспитанию детей в условиях дошкольного об</w:t>
      </w:r>
      <w:r w:rsidRPr="0041768B">
        <w:rPr>
          <w:sz w:val="24"/>
          <w:szCs w:val="24"/>
        </w:rPr>
        <w:softHyphen/>
        <w:t>разовательного учреждения и семьи.</w:t>
      </w:r>
    </w:p>
    <w:p w:rsid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rStyle w:val="a7"/>
          <w:b w:val="0"/>
          <w:sz w:val="24"/>
          <w:szCs w:val="24"/>
        </w:rPr>
      </w:pPr>
      <w:r w:rsidRPr="0041768B">
        <w:rPr>
          <w:rStyle w:val="a7"/>
          <w:b w:val="0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</w:t>
      </w:r>
      <w:r>
        <w:rPr>
          <w:rStyle w:val="a7"/>
          <w:b w:val="0"/>
          <w:sz w:val="24"/>
          <w:szCs w:val="24"/>
        </w:rPr>
        <w:t>ьном образовательном учреждении.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rStyle w:val="a7"/>
          <w:b w:val="0"/>
          <w:sz w:val="24"/>
          <w:szCs w:val="24"/>
        </w:rPr>
      </w:pPr>
    </w:p>
    <w:p w:rsidR="0041768B" w:rsidRPr="0041768B" w:rsidRDefault="0041768B" w:rsidP="00417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41768B" w:rsidRPr="0041768B" w:rsidRDefault="0041768B" w:rsidP="0041768B">
      <w:pPr>
        <w:jc w:val="both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Программа сформирована </w:t>
      </w:r>
      <w:r w:rsidRPr="005D49BA">
        <w:rPr>
          <w:rFonts w:ascii="Times New Roman" w:hAnsi="Times New Roman" w:cs="Times New Roman"/>
          <w:sz w:val="24"/>
          <w:szCs w:val="24"/>
        </w:rPr>
        <w:t>в соответствии с принципами и подходами</w:t>
      </w:r>
      <w:r w:rsidRPr="0041768B">
        <w:rPr>
          <w:rFonts w:ascii="Times New Roman" w:hAnsi="Times New Roman" w:cs="Times New Roman"/>
          <w:sz w:val="24"/>
          <w:szCs w:val="24"/>
        </w:rPr>
        <w:t>, определёнными Федеральными Государственными Образовательными стандартами:</w:t>
      </w:r>
    </w:p>
    <w:p w:rsidR="00250CC9" w:rsidRDefault="00250CC9" w:rsidP="004176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768B" w:rsidRPr="0041768B" w:rsidRDefault="0041768B" w:rsidP="0041768B">
      <w:pPr>
        <w:jc w:val="left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1. </w:t>
      </w:r>
      <w:r w:rsidRPr="0041768B">
        <w:rPr>
          <w:rFonts w:ascii="Times New Roman" w:hAnsi="Times New Roman" w:cs="Times New Roman"/>
          <w:b/>
          <w:sz w:val="24"/>
          <w:szCs w:val="24"/>
        </w:rPr>
        <w:t>Принцип психологической комфортности</w:t>
      </w:r>
      <w:r w:rsidRPr="0041768B">
        <w:rPr>
          <w:rFonts w:ascii="Times New Roman" w:hAnsi="Times New Roman" w:cs="Times New Roman"/>
          <w:sz w:val="24"/>
          <w:szCs w:val="24"/>
        </w:rPr>
        <w:t>.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41768B" w:rsidRDefault="0041768B" w:rsidP="0041768B">
      <w:pPr>
        <w:jc w:val="left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41768B">
        <w:rPr>
          <w:rFonts w:ascii="Times New Roman" w:hAnsi="Times New Roman" w:cs="Times New Roman"/>
          <w:b/>
          <w:sz w:val="24"/>
          <w:szCs w:val="24"/>
        </w:rPr>
        <w:t xml:space="preserve">Принцип развития. </w:t>
      </w:r>
      <w:r w:rsidRPr="0041768B">
        <w:rPr>
          <w:rFonts w:ascii="Times New Roman" w:hAnsi="Times New Roman" w:cs="Times New Roman"/>
          <w:sz w:val="24"/>
          <w:szCs w:val="24"/>
        </w:rPr>
        <w:t>Основная задача детского сад – это развитие ребенка – дошкольника, и в первую очередь – целостное развитие его личности и обеспечение готовности личности к дальнейшему развитию.</w:t>
      </w:r>
    </w:p>
    <w:p w:rsidR="00250CC9" w:rsidRPr="0041768B" w:rsidRDefault="00250CC9" w:rsidP="004176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768B" w:rsidRDefault="0041768B" w:rsidP="0041768B">
      <w:pPr>
        <w:jc w:val="left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3. </w:t>
      </w:r>
      <w:r w:rsidRPr="0041768B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41768B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Pr="0041768B">
        <w:rPr>
          <w:rFonts w:ascii="Times New Roman" w:hAnsi="Times New Roman" w:cs="Times New Roman"/>
          <w:sz w:val="24"/>
          <w:szCs w:val="24"/>
        </w:rPr>
        <w:t>. Реализация этого принципа обеспечивает учет национальных ценностей и традиций в образовании, восполняет недостатки духовно – нравственного и эмоционального воспитания ребенка. Образование рассматривается как процесс приобщения ребенка к основным компонентам человеческой культуры.</w:t>
      </w:r>
    </w:p>
    <w:p w:rsidR="00250CC9" w:rsidRPr="0041768B" w:rsidRDefault="00250CC9" w:rsidP="004176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768B" w:rsidRDefault="0041768B" w:rsidP="0041768B">
      <w:pPr>
        <w:jc w:val="left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4. </w:t>
      </w:r>
      <w:r w:rsidRPr="0041768B">
        <w:rPr>
          <w:rFonts w:ascii="Times New Roman" w:hAnsi="Times New Roman" w:cs="Times New Roman"/>
          <w:b/>
          <w:sz w:val="24"/>
          <w:szCs w:val="24"/>
        </w:rPr>
        <w:t>Принцип интеграции</w:t>
      </w:r>
      <w:r w:rsidRPr="0041768B">
        <w:rPr>
          <w:rFonts w:ascii="Times New Roman" w:hAnsi="Times New Roman" w:cs="Times New Roman"/>
          <w:sz w:val="24"/>
          <w:szCs w:val="24"/>
        </w:rPr>
        <w:t>. Взаимодействие разнообразных видов детской деятельности 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250CC9" w:rsidRPr="0041768B" w:rsidRDefault="00250CC9" w:rsidP="004176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768B" w:rsidRDefault="0041768B" w:rsidP="0041768B">
      <w:pPr>
        <w:jc w:val="left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5. </w:t>
      </w:r>
      <w:r w:rsidRPr="0041768B">
        <w:rPr>
          <w:rFonts w:ascii="Times New Roman" w:hAnsi="Times New Roman" w:cs="Times New Roman"/>
          <w:b/>
          <w:sz w:val="24"/>
          <w:szCs w:val="24"/>
        </w:rPr>
        <w:t>Комплексно – тематический принцип</w:t>
      </w:r>
      <w:r w:rsidRPr="0041768B">
        <w:rPr>
          <w:rFonts w:ascii="Times New Roman" w:hAnsi="Times New Roman" w:cs="Times New Roman"/>
          <w:sz w:val="24"/>
          <w:szCs w:val="24"/>
        </w:rPr>
        <w:t>.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1768B" w:rsidRPr="0041768B" w:rsidRDefault="0041768B" w:rsidP="004176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768B" w:rsidRPr="0041768B" w:rsidRDefault="0041768B" w:rsidP="0041768B">
      <w:pPr>
        <w:jc w:val="left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    Программа строится на основе следующих подходов:</w:t>
      </w:r>
    </w:p>
    <w:p w:rsidR="0041768B" w:rsidRPr="0041768B" w:rsidRDefault="0041768B" w:rsidP="00250CC9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1768B">
        <w:rPr>
          <w:rStyle w:val="a7"/>
          <w:sz w:val="24"/>
          <w:szCs w:val="24"/>
        </w:rPr>
        <w:t xml:space="preserve">Качественный подход </w:t>
      </w:r>
      <w:r w:rsidRPr="0041768B">
        <w:rPr>
          <w:sz w:val="24"/>
          <w:szCs w:val="24"/>
        </w:rPr>
        <w:t>к проблеме развития психики ребенка: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взрослого человека.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Дошкольник учится в меру того, в меру чего программа воспитателя становится его собственной программой: насколько ему интересно и понятно.</w:t>
      </w:r>
    </w:p>
    <w:p w:rsidR="0041768B" w:rsidRPr="0041768B" w:rsidRDefault="0041768B" w:rsidP="00250CC9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1768B">
        <w:rPr>
          <w:rStyle w:val="a7"/>
          <w:sz w:val="24"/>
          <w:szCs w:val="24"/>
        </w:rPr>
        <w:t>Возрастной подход</w:t>
      </w:r>
      <w:r w:rsidRPr="0041768B">
        <w:rPr>
          <w:sz w:val="24"/>
          <w:szCs w:val="24"/>
        </w:rPr>
        <w:t xml:space="preserve"> к проблеме развития психики ребенка: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Для каждой психической функции есть свой сенситивный период (период оптимального развития). В дошкольном возрасте доминирует развитие памяти. Запоминает то, что лежит в сфере его потребностей и интересов. Если взрослый предлагает занятие, которое не отвечает интересам и потребностям ребенка - не возникает мотивация.</w:t>
      </w:r>
    </w:p>
    <w:p w:rsidR="0041768B" w:rsidRPr="0041768B" w:rsidRDefault="0041768B" w:rsidP="00250CC9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1768B">
        <w:rPr>
          <w:rStyle w:val="a7"/>
          <w:sz w:val="24"/>
          <w:szCs w:val="24"/>
        </w:rPr>
        <w:t xml:space="preserve">Культурно - исторический подход </w:t>
      </w:r>
      <w:r w:rsidRPr="0041768B">
        <w:rPr>
          <w:sz w:val="24"/>
          <w:szCs w:val="24"/>
        </w:rPr>
        <w:t xml:space="preserve">к развитию психики ребенка: 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Развитие определяется как «...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развития».</w:t>
      </w:r>
    </w:p>
    <w:p w:rsidR="0041768B" w:rsidRPr="0041768B" w:rsidRDefault="0041768B" w:rsidP="00250CC9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1768B">
        <w:rPr>
          <w:rStyle w:val="a7"/>
          <w:sz w:val="24"/>
          <w:szCs w:val="24"/>
        </w:rPr>
        <w:t xml:space="preserve">Личностный подход </w:t>
      </w:r>
      <w:r w:rsidRPr="0041768B">
        <w:rPr>
          <w:sz w:val="24"/>
          <w:szCs w:val="24"/>
        </w:rPr>
        <w:t xml:space="preserve"> к проблеме развития психики ребенка: 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В дошкольном возрасте деятельность мотивируется в основном непосредственными мотивами.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Расширение возможностей развития психики ребенка-дошкольника за счет максимального развития всех специфических детских видов деятельности, в результате чего происходит не только интеллектуальное, но и личностное развитие ребенка.</w:t>
      </w:r>
    </w:p>
    <w:p w:rsidR="0041768B" w:rsidRPr="0041768B" w:rsidRDefault="0041768B" w:rsidP="00250CC9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1768B">
        <w:rPr>
          <w:rStyle w:val="a7"/>
          <w:sz w:val="24"/>
          <w:szCs w:val="24"/>
        </w:rPr>
        <w:t xml:space="preserve">Деятельный подход </w:t>
      </w:r>
      <w:r w:rsidRPr="0041768B">
        <w:rPr>
          <w:sz w:val="24"/>
          <w:szCs w:val="24"/>
        </w:rPr>
        <w:t xml:space="preserve"> к проблеме развития психики ребенка: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Деятельность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41768B" w:rsidRPr="0041768B" w:rsidRDefault="005D49BA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768B" w:rsidRPr="0041768B">
        <w:rPr>
          <w:sz w:val="24"/>
          <w:szCs w:val="24"/>
        </w:rPr>
        <w:t xml:space="preserve">В содержании программы учтены характеристики особенностей развития детей дошкольного возраста, для комфортной реализации развития в общении, игре, </w:t>
      </w:r>
      <w:r w:rsidR="0041768B" w:rsidRPr="0041768B">
        <w:rPr>
          <w:sz w:val="24"/>
          <w:szCs w:val="24"/>
        </w:rPr>
        <w:lastRenderedPageBreak/>
        <w:t>познавательно - исследовательской деятельности, являющихся сквозны</w:t>
      </w:r>
      <w:r>
        <w:rPr>
          <w:sz w:val="24"/>
          <w:szCs w:val="24"/>
        </w:rPr>
        <w:t>ми механизмами развития ребенка.</w:t>
      </w:r>
    </w:p>
    <w:p w:rsidR="0041768B" w:rsidRPr="0041768B" w:rsidRDefault="0041768B" w:rsidP="0041768B">
      <w:pPr>
        <w:rPr>
          <w:rFonts w:ascii="Times New Roman" w:hAnsi="Times New Roman" w:cs="Times New Roman"/>
          <w:sz w:val="24"/>
          <w:szCs w:val="24"/>
        </w:rPr>
      </w:pPr>
    </w:p>
    <w:p w:rsidR="0041768B" w:rsidRPr="0041768B" w:rsidRDefault="0041768B" w:rsidP="0041768B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Отличительные особенности программы </w:t>
      </w:r>
    </w:p>
    <w:p w:rsidR="0041768B" w:rsidRPr="0041768B" w:rsidRDefault="0041768B" w:rsidP="0041768B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Направленность на развитие личности ребенка</w:t>
      </w:r>
    </w:p>
    <w:p w:rsid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Приоритет Программы — воспитание свободного, уверенного в се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5D49BA" w:rsidRPr="0041768B" w:rsidRDefault="005D49BA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768B" w:rsidRPr="0041768B" w:rsidRDefault="0041768B" w:rsidP="0041768B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Патриотическая направленность Программы</w:t>
      </w:r>
    </w:p>
    <w:p w:rsid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Программе большое внимание уделяется воспитанию в детях пат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риотических чувств, любви к Родине, гордости за ее достижения, уверен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ности в том, что Россия — великая многонациональная страна с героичес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ким прошлым и счастливым будущим.</w:t>
      </w:r>
    </w:p>
    <w:p w:rsidR="005D49BA" w:rsidRPr="0041768B" w:rsidRDefault="005D49BA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768B" w:rsidRPr="0041768B" w:rsidRDefault="0041768B" w:rsidP="0041768B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Направленность на нравственное воспитание, поддержку традиционных ценностей</w:t>
      </w:r>
    </w:p>
    <w:p w:rsidR="0041768B" w:rsidRP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Воспитание уважения к традиционным ценностям, таким как </w:t>
      </w:r>
      <w:proofErr w:type="gramStart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любовь</w:t>
      </w:r>
      <w:proofErr w:type="gramEnd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родителям, уважение к старшим, заботливое отношение к малышам, пожилым людям; формирование традиционных </w:t>
      </w:r>
      <w:proofErr w:type="spellStart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гендерных</w:t>
      </w:r>
      <w:proofErr w:type="spellEnd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представлений; воспитание у детей стремления в своих поступках следовать положительному примеру.</w:t>
      </w:r>
    </w:p>
    <w:p w:rsidR="0041768B" w:rsidRPr="0041768B" w:rsidRDefault="0041768B" w:rsidP="0041768B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Нацеленность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 дальнейшее образование</w:t>
      </w:r>
    </w:p>
    <w:p w:rsidR="0041768B" w:rsidRP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 нацелена на развитие в детях познавательного интереса, стремления к получению знаний, положительной мотивации к дальней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шему обучению в течение всей последующей жизни (в школе, институте и др.); понимание того, что всем людям необходимо получать образова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ние. Формирование отношения к образованию как к одной из ведущих жизненных ценностей.</w:t>
      </w:r>
    </w:p>
    <w:p w:rsidR="0041768B" w:rsidRPr="0041768B" w:rsidRDefault="0041768B" w:rsidP="00644D07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Направленность на сохранение и укрепление здоровья детей</w:t>
      </w:r>
    </w:p>
    <w:p w:rsidR="0041768B" w:rsidRP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Одной из главных задач, которую ставит Программа перед воспита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телями, является забота о сохранении и укреплении здоровья детей, фор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мирование у них элементарных представлений о здоровом образе жизни, воспитание полезных привычек, в том числе привычки к здоровому пита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нию, потребности в двигательной активности.</w:t>
      </w:r>
    </w:p>
    <w:p w:rsidR="0041768B" w:rsidRPr="0041768B" w:rsidRDefault="0041768B" w:rsidP="00644D07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bookmark3"/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Направленность на учет индивидуальных особенностей ребенка</w:t>
      </w:r>
      <w:bookmarkEnd w:id="0"/>
    </w:p>
    <w:p w:rsidR="0041768B" w:rsidRP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 направлена на обеспечение эмоционального благопо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яниям, поддержка его чувства собственного достоинства и т.д.).</w:t>
      </w:r>
      <w:proofErr w:type="gramEnd"/>
    </w:p>
    <w:p w:rsidR="0041768B" w:rsidRPr="0041768B" w:rsidRDefault="00644D07" w:rsidP="00644D07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Направленность на развитие</w:t>
      </w:r>
      <w:r w:rsidR="0041768B"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игровой деятельности</w:t>
      </w:r>
    </w:p>
    <w:p w:rsidR="0041768B" w:rsidRP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действующем</w:t>
      </w:r>
      <w:proofErr w:type="gramEnd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ФГОС ДО игровая деятельность не включена ни в одну из образовательных областей. Это объясняется тем, что в дошкольном возрасте игра </w:t>
      </w:r>
      <w:proofErr w:type="gramStart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—в</w:t>
      </w:r>
      <w:proofErr w:type="gramEnd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едущий вид деятельности и должна присутствовать во всей психолого-педагогической работе, а не только в одной из областей. Признавая исключительную важность развития и</w:t>
      </w:r>
      <w:r w:rsidR="00644D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гровой деятельности дошкольника, в программе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раскрывается со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держание психолого-педагогической работы по развитию игровой де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ятельности для каждого возрастного периода, что позволяет педагогу комплексно видеть все аспекты игровой деятельности в поступатель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ном развитии.</w:t>
      </w:r>
    </w:p>
    <w:p w:rsidR="0041768B" w:rsidRPr="0041768B" w:rsidRDefault="00644D07" w:rsidP="00644D07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Направленность на в</w:t>
      </w:r>
      <w:r w:rsidR="0041768B"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заимодействие с семьями воспитанников</w:t>
      </w:r>
    </w:p>
    <w:p w:rsidR="0041768B" w:rsidRP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 подчеркивает ценность семьи как уникального инс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титута воспитания и необходимость развития ответственных и пло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дотворных отношений с семьями воспитанников. В разделе «Взаимо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действие детского сада с семьей» описаны основные формы работы с родителями воспитанников, использование которых позволяет педаго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гам успешно реализовать общеобразовательную программу дошколь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ного образования.</w:t>
      </w:r>
    </w:p>
    <w:sectPr w:rsidR="0041768B" w:rsidRPr="0041768B" w:rsidSect="00AF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579"/>
    <w:multiLevelType w:val="multilevel"/>
    <w:tmpl w:val="0A40B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">
    <w:nsid w:val="12992D36"/>
    <w:multiLevelType w:val="multilevel"/>
    <w:tmpl w:val="4ED22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1604A2"/>
    <w:multiLevelType w:val="hybridMultilevel"/>
    <w:tmpl w:val="1EE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768B"/>
    <w:rsid w:val="000149E6"/>
    <w:rsid w:val="00022D7E"/>
    <w:rsid w:val="000608CE"/>
    <w:rsid w:val="00096875"/>
    <w:rsid w:val="000A3E7F"/>
    <w:rsid w:val="000D12C7"/>
    <w:rsid w:val="000E25CF"/>
    <w:rsid w:val="00104AEC"/>
    <w:rsid w:val="001166CE"/>
    <w:rsid w:val="00141538"/>
    <w:rsid w:val="00160135"/>
    <w:rsid w:val="00172E96"/>
    <w:rsid w:val="001741A2"/>
    <w:rsid w:val="00174F07"/>
    <w:rsid w:val="00177307"/>
    <w:rsid w:val="00191AB5"/>
    <w:rsid w:val="00196F5D"/>
    <w:rsid w:val="001B53E3"/>
    <w:rsid w:val="001E50CB"/>
    <w:rsid w:val="00215CC9"/>
    <w:rsid w:val="00226DF3"/>
    <w:rsid w:val="00237ED2"/>
    <w:rsid w:val="00247665"/>
    <w:rsid w:val="00250CC9"/>
    <w:rsid w:val="00272315"/>
    <w:rsid w:val="00272468"/>
    <w:rsid w:val="002946BB"/>
    <w:rsid w:val="002C053B"/>
    <w:rsid w:val="002E4FE9"/>
    <w:rsid w:val="002E67B3"/>
    <w:rsid w:val="002E7BF4"/>
    <w:rsid w:val="00300BA8"/>
    <w:rsid w:val="00313463"/>
    <w:rsid w:val="0032152A"/>
    <w:rsid w:val="003416FF"/>
    <w:rsid w:val="003802B0"/>
    <w:rsid w:val="003838C5"/>
    <w:rsid w:val="003A07AD"/>
    <w:rsid w:val="003B77C1"/>
    <w:rsid w:val="003C3CE8"/>
    <w:rsid w:val="003D1289"/>
    <w:rsid w:val="003E0921"/>
    <w:rsid w:val="00404308"/>
    <w:rsid w:val="00406453"/>
    <w:rsid w:val="00414551"/>
    <w:rsid w:val="0041768B"/>
    <w:rsid w:val="0042430B"/>
    <w:rsid w:val="00424E6B"/>
    <w:rsid w:val="004349D5"/>
    <w:rsid w:val="00463893"/>
    <w:rsid w:val="0046543E"/>
    <w:rsid w:val="004752EB"/>
    <w:rsid w:val="00487C19"/>
    <w:rsid w:val="004B1297"/>
    <w:rsid w:val="004C4D4E"/>
    <w:rsid w:val="004E59E5"/>
    <w:rsid w:val="004F2FBE"/>
    <w:rsid w:val="004F318A"/>
    <w:rsid w:val="00516D4E"/>
    <w:rsid w:val="00521CC6"/>
    <w:rsid w:val="00563AB5"/>
    <w:rsid w:val="00571CE6"/>
    <w:rsid w:val="00574059"/>
    <w:rsid w:val="0058155A"/>
    <w:rsid w:val="005859D5"/>
    <w:rsid w:val="005867FA"/>
    <w:rsid w:val="005A2F9D"/>
    <w:rsid w:val="005A30B6"/>
    <w:rsid w:val="005C580C"/>
    <w:rsid w:val="005D49BA"/>
    <w:rsid w:val="005E3608"/>
    <w:rsid w:val="005E36BE"/>
    <w:rsid w:val="005E708B"/>
    <w:rsid w:val="00601B08"/>
    <w:rsid w:val="00601F62"/>
    <w:rsid w:val="006064E5"/>
    <w:rsid w:val="006111C9"/>
    <w:rsid w:val="00622C75"/>
    <w:rsid w:val="00627C12"/>
    <w:rsid w:val="006372E7"/>
    <w:rsid w:val="00637E33"/>
    <w:rsid w:val="00644D07"/>
    <w:rsid w:val="00661FED"/>
    <w:rsid w:val="00677311"/>
    <w:rsid w:val="00693924"/>
    <w:rsid w:val="006B1C0C"/>
    <w:rsid w:val="006C301B"/>
    <w:rsid w:val="006C35BB"/>
    <w:rsid w:val="006D1007"/>
    <w:rsid w:val="006D754E"/>
    <w:rsid w:val="006E6024"/>
    <w:rsid w:val="006F29BA"/>
    <w:rsid w:val="0070272F"/>
    <w:rsid w:val="007147BC"/>
    <w:rsid w:val="00730A21"/>
    <w:rsid w:val="00732064"/>
    <w:rsid w:val="007615E9"/>
    <w:rsid w:val="00770172"/>
    <w:rsid w:val="00774C1F"/>
    <w:rsid w:val="00781E8A"/>
    <w:rsid w:val="007B71B1"/>
    <w:rsid w:val="007C26E6"/>
    <w:rsid w:val="007D01B8"/>
    <w:rsid w:val="007D6160"/>
    <w:rsid w:val="00807BF6"/>
    <w:rsid w:val="008254E1"/>
    <w:rsid w:val="00826011"/>
    <w:rsid w:val="008516E4"/>
    <w:rsid w:val="00852D4F"/>
    <w:rsid w:val="0087197B"/>
    <w:rsid w:val="00886C6C"/>
    <w:rsid w:val="008908C7"/>
    <w:rsid w:val="0089494A"/>
    <w:rsid w:val="00894FFD"/>
    <w:rsid w:val="008B0E01"/>
    <w:rsid w:val="008B39C7"/>
    <w:rsid w:val="008B448F"/>
    <w:rsid w:val="008E6A3D"/>
    <w:rsid w:val="008E7225"/>
    <w:rsid w:val="009037C3"/>
    <w:rsid w:val="009143AF"/>
    <w:rsid w:val="0093486F"/>
    <w:rsid w:val="00946D5A"/>
    <w:rsid w:val="00950671"/>
    <w:rsid w:val="00957417"/>
    <w:rsid w:val="00964CE8"/>
    <w:rsid w:val="00972090"/>
    <w:rsid w:val="00981B9C"/>
    <w:rsid w:val="00991966"/>
    <w:rsid w:val="009B6BDA"/>
    <w:rsid w:val="009C4F57"/>
    <w:rsid w:val="009C524A"/>
    <w:rsid w:val="009C7353"/>
    <w:rsid w:val="009E012A"/>
    <w:rsid w:val="00A31153"/>
    <w:rsid w:val="00A352AE"/>
    <w:rsid w:val="00A40773"/>
    <w:rsid w:val="00A72D65"/>
    <w:rsid w:val="00A81ECA"/>
    <w:rsid w:val="00AA67A6"/>
    <w:rsid w:val="00AB7ABF"/>
    <w:rsid w:val="00AC29A0"/>
    <w:rsid w:val="00AD70BC"/>
    <w:rsid w:val="00AE32B6"/>
    <w:rsid w:val="00AF672B"/>
    <w:rsid w:val="00B039B9"/>
    <w:rsid w:val="00B04988"/>
    <w:rsid w:val="00B43F64"/>
    <w:rsid w:val="00BB3D05"/>
    <w:rsid w:val="00BB6AA9"/>
    <w:rsid w:val="00BB78D4"/>
    <w:rsid w:val="00BD33BA"/>
    <w:rsid w:val="00BD5BFD"/>
    <w:rsid w:val="00BE6189"/>
    <w:rsid w:val="00BF0AAD"/>
    <w:rsid w:val="00C0215A"/>
    <w:rsid w:val="00C111F5"/>
    <w:rsid w:val="00C32FF6"/>
    <w:rsid w:val="00C41F83"/>
    <w:rsid w:val="00C51694"/>
    <w:rsid w:val="00C535F1"/>
    <w:rsid w:val="00C67AD1"/>
    <w:rsid w:val="00C67F3C"/>
    <w:rsid w:val="00C92716"/>
    <w:rsid w:val="00C978FA"/>
    <w:rsid w:val="00CC034B"/>
    <w:rsid w:val="00CD1183"/>
    <w:rsid w:val="00CF023A"/>
    <w:rsid w:val="00D12931"/>
    <w:rsid w:val="00D2452A"/>
    <w:rsid w:val="00D44AA1"/>
    <w:rsid w:val="00D515B5"/>
    <w:rsid w:val="00D619F7"/>
    <w:rsid w:val="00D75E69"/>
    <w:rsid w:val="00D841BB"/>
    <w:rsid w:val="00D92999"/>
    <w:rsid w:val="00D96219"/>
    <w:rsid w:val="00D96EF2"/>
    <w:rsid w:val="00DE550A"/>
    <w:rsid w:val="00DF3B07"/>
    <w:rsid w:val="00E273E9"/>
    <w:rsid w:val="00E4019C"/>
    <w:rsid w:val="00E54829"/>
    <w:rsid w:val="00E65CD6"/>
    <w:rsid w:val="00E815F0"/>
    <w:rsid w:val="00E87D4D"/>
    <w:rsid w:val="00E90866"/>
    <w:rsid w:val="00E93D53"/>
    <w:rsid w:val="00EC1F17"/>
    <w:rsid w:val="00EC3113"/>
    <w:rsid w:val="00ED00C1"/>
    <w:rsid w:val="00F05B7F"/>
    <w:rsid w:val="00F2760D"/>
    <w:rsid w:val="00F33B2E"/>
    <w:rsid w:val="00F47F37"/>
    <w:rsid w:val="00F510D6"/>
    <w:rsid w:val="00F60DC4"/>
    <w:rsid w:val="00F67873"/>
    <w:rsid w:val="00FB185E"/>
    <w:rsid w:val="00FB756C"/>
    <w:rsid w:val="00FC1C75"/>
    <w:rsid w:val="00FC4026"/>
    <w:rsid w:val="00FC46BE"/>
    <w:rsid w:val="00FE4CA2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768B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rsid w:val="004176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41768B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7"/>
    <w:rsid w:val="00417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41768B"/>
    <w:rPr>
      <w:b/>
      <w:bCs/>
      <w:color w:val="000000"/>
      <w:spacing w:val="0"/>
      <w:w w:val="100"/>
      <w:position w:val="0"/>
      <w:lang w:val="ru-RU"/>
    </w:rPr>
  </w:style>
  <w:style w:type="paragraph" w:customStyle="1" w:styleId="7">
    <w:name w:val="Основной текст7"/>
    <w:basedOn w:val="a"/>
    <w:link w:val="a6"/>
    <w:rsid w:val="0041768B"/>
    <w:pPr>
      <w:widowControl w:val="0"/>
      <w:shd w:val="clear" w:color="auto" w:fill="FFFFFF"/>
      <w:spacing w:before="600" w:line="480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rsid w:val="0041768B"/>
    <w:pPr>
      <w:widowControl w:val="0"/>
      <w:shd w:val="clear" w:color="auto" w:fill="FFFFFF"/>
      <w:spacing w:after="300" w:line="221" w:lineRule="exact"/>
      <w:jc w:val="left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2016-02-01T06:14:00Z</dcterms:created>
  <dcterms:modified xsi:type="dcterms:W3CDTF">2016-02-01T06:58:00Z</dcterms:modified>
</cp:coreProperties>
</file>