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89" w:rsidRPr="00FA7014" w:rsidRDefault="00FA6889" w:rsidP="00FA701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FA7014">
        <w:rPr>
          <w:b/>
          <w:sz w:val="26"/>
          <w:szCs w:val="26"/>
        </w:rPr>
        <w:t xml:space="preserve">Перспективный план работы </w:t>
      </w:r>
      <w:r w:rsidR="00FA7014">
        <w:rPr>
          <w:b/>
          <w:sz w:val="26"/>
          <w:szCs w:val="26"/>
        </w:rPr>
        <w:t xml:space="preserve"> </w:t>
      </w:r>
      <w:r w:rsidRPr="00FA7014">
        <w:rPr>
          <w:b/>
          <w:sz w:val="26"/>
          <w:szCs w:val="26"/>
        </w:rPr>
        <w:t xml:space="preserve">по формированию ОБЖ </w:t>
      </w:r>
    </w:p>
    <w:p w:rsidR="00FA6889" w:rsidRPr="00FA7014" w:rsidRDefault="00FA6889" w:rsidP="00FA688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FA7014">
        <w:rPr>
          <w:b/>
          <w:sz w:val="26"/>
          <w:szCs w:val="26"/>
        </w:rPr>
        <w:t xml:space="preserve">в </w:t>
      </w:r>
      <w:r w:rsidRPr="00FA7014">
        <w:rPr>
          <w:b/>
          <w:sz w:val="26"/>
          <w:szCs w:val="26"/>
        </w:rPr>
        <w:t>подготовительной</w:t>
      </w:r>
      <w:r w:rsidRPr="00FA7014">
        <w:rPr>
          <w:b/>
          <w:sz w:val="26"/>
          <w:szCs w:val="26"/>
        </w:rPr>
        <w:t xml:space="preserve"> группе </w:t>
      </w:r>
    </w:p>
    <w:p w:rsidR="00FA6889" w:rsidRPr="00FA7014" w:rsidRDefault="00FA6889" w:rsidP="00FA688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FA7014">
        <w:rPr>
          <w:b/>
          <w:sz w:val="26"/>
          <w:szCs w:val="26"/>
        </w:rPr>
        <w:t>на 202</w:t>
      </w:r>
      <w:r w:rsidRPr="00FA7014">
        <w:rPr>
          <w:b/>
          <w:sz w:val="26"/>
          <w:szCs w:val="26"/>
        </w:rPr>
        <w:t>1</w:t>
      </w:r>
      <w:r w:rsidRPr="00FA7014">
        <w:rPr>
          <w:b/>
          <w:sz w:val="26"/>
          <w:szCs w:val="26"/>
        </w:rPr>
        <w:t>-202</w:t>
      </w:r>
      <w:r w:rsidRPr="00FA7014">
        <w:rPr>
          <w:b/>
          <w:sz w:val="26"/>
          <w:szCs w:val="26"/>
        </w:rPr>
        <w:t xml:space="preserve">2 </w:t>
      </w:r>
      <w:proofErr w:type="spellStart"/>
      <w:r w:rsidRPr="00FA7014">
        <w:rPr>
          <w:b/>
          <w:sz w:val="26"/>
          <w:szCs w:val="26"/>
        </w:rPr>
        <w:t>уч.г</w:t>
      </w:r>
      <w:proofErr w:type="spellEnd"/>
      <w:r w:rsidRPr="00FA7014">
        <w:rPr>
          <w:b/>
          <w:sz w:val="26"/>
          <w:szCs w:val="26"/>
        </w:rPr>
        <w:t>.</w:t>
      </w:r>
    </w:p>
    <w:p w:rsidR="00FA6889" w:rsidRPr="00FA7014" w:rsidRDefault="00FA6889" w:rsidP="00FA6889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F25C2" w:rsidRPr="00FA7014" w:rsidRDefault="00FA6889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 xml:space="preserve">Работа по формированию </w:t>
      </w:r>
      <w:r w:rsidR="009F25C2" w:rsidRPr="00FA7014">
        <w:rPr>
          <w:rFonts w:ascii="Times New Roman" w:hAnsi="Times New Roman" w:cs="Times New Roman"/>
          <w:sz w:val="26"/>
          <w:szCs w:val="26"/>
        </w:rPr>
        <w:t xml:space="preserve"> у детей дошкольного возраста подготовительной группы сознательного отношения к вопросам личной безопасности, приобретение первичных знаний и умений распознавать и оценивать опасные ситуации. Определять способ защиты от них, </w:t>
      </w:r>
      <w:proofErr w:type="gramStart"/>
      <w:r w:rsidR="009F25C2" w:rsidRPr="00FA701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F25C2" w:rsidRPr="00FA7014">
        <w:rPr>
          <w:rFonts w:ascii="Times New Roman" w:hAnsi="Times New Roman" w:cs="Times New Roman"/>
          <w:sz w:val="26"/>
          <w:szCs w:val="26"/>
        </w:rPr>
        <w:t xml:space="preserve"> в конечном счете, для воспитания «Безопасного типа» - личности, хорошо знакомой с современными проблемами безопасности жизни человека, осознающей их важность, стремящейся решать эти проблемы и при этом разумно сочетать личные интересы с интересами общества.</w:t>
      </w:r>
    </w:p>
    <w:p w:rsidR="009F25C2" w:rsidRPr="00FA7014" w:rsidRDefault="009F25C2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оказывается малоэффективным. Тем не менее, необходимо выделить такие правила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9F25C2" w:rsidRPr="00FA7014" w:rsidRDefault="009F25C2" w:rsidP="005F6663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и дома. Поэтому, главной задачей взрослых является стимулирование развития у них самостоятельности и ответственности</w:t>
      </w:r>
      <w:r w:rsidR="000379CE" w:rsidRPr="00FA7014">
        <w:rPr>
          <w:rFonts w:ascii="Times New Roman" w:hAnsi="Times New Roman" w:cs="Times New Roman"/>
          <w:sz w:val="26"/>
          <w:szCs w:val="26"/>
        </w:rPr>
        <w:t>.</w:t>
      </w:r>
    </w:p>
    <w:p w:rsidR="000379CE" w:rsidRPr="00FA7014" w:rsidRDefault="000379CE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 xml:space="preserve">        </w:t>
      </w:r>
      <w:r w:rsidR="009F25C2" w:rsidRPr="00FA7014">
        <w:rPr>
          <w:rFonts w:ascii="Times New Roman" w:hAnsi="Times New Roman" w:cs="Times New Roman"/>
          <w:sz w:val="26"/>
          <w:szCs w:val="26"/>
        </w:rPr>
        <w:t xml:space="preserve">«Самое дорогое у человека – это жизнь», - писал Н. А. Островский. </w:t>
      </w:r>
    </w:p>
    <w:p w:rsidR="009F25C2" w:rsidRPr="00FA7014" w:rsidRDefault="009F25C2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А жизнь ребенка вдвойне дорога, потому что он еще только делает первые шаги в сложном мире, постигает день за днем все изгибы и превратности нашего быта. И от того, донесут ли взрослые до его сознания необходимые знания о безопасности, будет зависеть жизнь</w:t>
      </w:r>
      <w:r w:rsidRPr="00FA701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малыша.</w:t>
      </w:r>
    </w:p>
    <w:p w:rsidR="009F25C2" w:rsidRPr="00FA7014" w:rsidRDefault="009F25C2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приводит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:rsidR="009F25C2" w:rsidRPr="00FA7014" w:rsidRDefault="009F25C2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С первых лет жизни активность ребенка в вопросах познания окружающего мира, его любознательность иногда становятся для него небезопасным. Поэтому важной социальной задачей является воспитание у ребенка навыков адекватного поведения в различных неожиданных ситуациях. Дети могут оказаться в непредвиденной ситуации и на улице и дома, поэтому у ребенка должна сформироваться устойчивая потребность в безопасности. И, поскольку опыт с детства во многом определяет взрослую жизнь человека, то алгоритмы, лежащие в основе безопасного поведения, необходимо начинать формировать как можно раньше.</w:t>
      </w:r>
    </w:p>
    <w:p w:rsidR="009F25C2" w:rsidRPr="00FA7014" w:rsidRDefault="009F25C2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У детей дошкольного возраста отсутствует та защитная психологическая реакция на опасность, которая свойственна взрослым. Их жажда знаний, желание постоянно открывать что-то новое часто ставит ребенка перед реальными опасностями.</w:t>
      </w:r>
    </w:p>
    <w:p w:rsidR="009F25C2" w:rsidRPr="00FA7014" w:rsidRDefault="009F25C2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lastRenderedPageBreak/>
        <w:t>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граждан.</w:t>
      </w:r>
    </w:p>
    <w:p w:rsidR="009F25C2" w:rsidRPr="00FA7014" w:rsidRDefault="00B354EF" w:rsidP="00B354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:rsidR="009F25C2" w:rsidRPr="00FA7014" w:rsidRDefault="009F25C2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 xml:space="preserve">Учебно-воспитательный процесс осуществляется через различные направления работы: познание окружающего мира, зрительной памяти, пространственного мышления, которые дополняются друг в друге, взаимно отражаются, что способствует формированию </w:t>
      </w:r>
      <w:proofErr w:type="gramStart"/>
      <w:r w:rsidRPr="00FA7014">
        <w:rPr>
          <w:rFonts w:ascii="Times New Roman" w:hAnsi="Times New Roman" w:cs="Times New Roman"/>
          <w:sz w:val="26"/>
          <w:szCs w:val="26"/>
        </w:rPr>
        <w:t>нравственных</w:t>
      </w:r>
      <w:proofErr w:type="gramEnd"/>
      <w:r w:rsidRPr="00FA7014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9F25C2" w:rsidRPr="00FA7014" w:rsidRDefault="009F25C2" w:rsidP="009F25C2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 xml:space="preserve">познавательных качеств у детей. Отличительной особенностью данной программы является то, что изучение дополнительных материалов по основам безопасности жизнедеятельности поможет в формировании и развитии как логических, так и практических умений обучающихся. Кроме того, программа предоставляет возможность для более широкой реализации воспитательного аспекта в процессе изучения основ безопасности жизнедеятельности. Дети психологически и физически готовятся к принятию адекватных решений в любых ситуациях. </w:t>
      </w:r>
    </w:p>
    <w:p w:rsidR="009F25C2" w:rsidRPr="00FA7014" w:rsidRDefault="009F25C2" w:rsidP="009F25C2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5F6663" w:rsidRPr="00FA7014" w:rsidRDefault="00FA6889" w:rsidP="00FA6889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>Цель</w:t>
      </w:r>
      <w:r w:rsidR="005F6663" w:rsidRPr="00FA7014">
        <w:rPr>
          <w:rFonts w:ascii="Times New Roman" w:hAnsi="Times New Roman" w:cs="Times New Roman"/>
          <w:b/>
          <w:sz w:val="26"/>
          <w:szCs w:val="26"/>
        </w:rPr>
        <w:t>:</w:t>
      </w:r>
      <w:r w:rsidR="005F6663" w:rsidRPr="00FA7014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 xml:space="preserve"> </w:t>
      </w:r>
      <w:r w:rsidR="005F6663" w:rsidRPr="00FA7014">
        <w:rPr>
          <w:rFonts w:ascii="Times New Roman" w:hAnsi="Times New Roman" w:cs="Times New Roman"/>
          <w:sz w:val="26"/>
          <w:szCs w:val="26"/>
        </w:rPr>
        <w:t>формировать у детей представления об опасных для человека и окружающего мира природы ситуациях и способах поведения в</w:t>
      </w:r>
      <w:r w:rsidR="005F6663" w:rsidRPr="00FA701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F6663" w:rsidRPr="00FA7014">
        <w:rPr>
          <w:rFonts w:ascii="Times New Roman" w:hAnsi="Times New Roman" w:cs="Times New Roman"/>
          <w:sz w:val="26"/>
          <w:szCs w:val="26"/>
        </w:rPr>
        <w:t>них.</w:t>
      </w:r>
    </w:p>
    <w:p w:rsidR="005F6663" w:rsidRPr="00FA7014" w:rsidRDefault="005F6663" w:rsidP="005F6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F6663" w:rsidRPr="00FA7014" w:rsidRDefault="005F6663" w:rsidP="005F6663">
      <w:pPr>
        <w:tabs>
          <w:tab w:val="left" w:pos="368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FA7014">
        <w:rPr>
          <w:rFonts w:ascii="Times New Roman" w:hAnsi="Times New Roman" w:cs="Times New Roman"/>
          <w:i/>
          <w:sz w:val="26"/>
          <w:szCs w:val="26"/>
        </w:rPr>
        <w:t>Обучающие задачи: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Дать детям первоначальное представление об основах безопасности жизнедеятельности.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Систематизировать и углубить знания детей о правилах безопасного поведения, формировать привычки их</w:t>
      </w:r>
      <w:r w:rsidRPr="00FA701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соблюдения.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Учить детей овладению приемами элементарного практического взаимодействия с окружающими предметами, с помощью которых можно предотвратить ситуацию.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FA7014">
        <w:rPr>
          <w:rFonts w:ascii="Times New Roman" w:hAnsi="Times New Roman" w:cs="Times New Roman"/>
          <w:i/>
          <w:sz w:val="26"/>
          <w:szCs w:val="26"/>
        </w:rPr>
        <w:t>Воспитательные задачи:</w:t>
      </w:r>
    </w:p>
    <w:p w:rsidR="005F6663" w:rsidRPr="00FA7014" w:rsidRDefault="005F6663" w:rsidP="005F6663">
      <w:pPr>
        <w:pStyle w:val="ad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Воспитывать у детей самостоятельность, осторожность, внимательность и ответственность.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FA7014">
        <w:rPr>
          <w:rFonts w:ascii="Times New Roman" w:hAnsi="Times New Roman" w:cs="Times New Roman"/>
          <w:i/>
          <w:sz w:val="26"/>
          <w:szCs w:val="26"/>
        </w:rPr>
        <w:t>Развивающие задачи: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Развивать у детей навыки адекватного поведения в различных неожиданных ситуациях во дворе, дома, на природе, в общественных</w:t>
      </w:r>
      <w:r w:rsidRPr="00FA7014">
        <w:rPr>
          <w:rFonts w:ascii="Times New Roman" w:hAnsi="Times New Roman" w:cs="Times New Roman"/>
          <w:spacing w:val="-37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местах.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Формировать чувства ответственности за свои поступки и личное отношение к соблюдению правил безопасного</w:t>
      </w:r>
      <w:r w:rsidRPr="00FA701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поведения.</w:t>
      </w:r>
    </w:p>
    <w:p w:rsidR="005F6663" w:rsidRPr="00FA7014" w:rsidRDefault="005F6663" w:rsidP="005F6663">
      <w:pPr>
        <w:tabs>
          <w:tab w:val="left" w:pos="368"/>
        </w:tabs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7014">
        <w:rPr>
          <w:rFonts w:ascii="Times New Roman" w:hAnsi="Times New Roman" w:cs="Times New Roman"/>
          <w:i/>
          <w:sz w:val="26"/>
          <w:szCs w:val="26"/>
        </w:rPr>
        <w:t>Оздоровительные задачи:</w:t>
      </w:r>
    </w:p>
    <w:p w:rsidR="005F6663" w:rsidRPr="00FA7014" w:rsidRDefault="005F6663" w:rsidP="005F6663">
      <w:pPr>
        <w:tabs>
          <w:tab w:val="left" w:pos="36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Обеспечить психологическое благополучие и здоровье детей.</w:t>
      </w:r>
    </w:p>
    <w:p w:rsidR="009F25C2" w:rsidRPr="00FA7014" w:rsidRDefault="009F25C2" w:rsidP="005F6663">
      <w:pPr>
        <w:tabs>
          <w:tab w:val="left" w:pos="36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>Основные формы и методы</w:t>
      </w:r>
    </w:p>
    <w:p w:rsidR="009F25C2" w:rsidRPr="00FA7014" w:rsidRDefault="009F25C2" w:rsidP="00EA3EDF">
      <w:pPr>
        <w:tabs>
          <w:tab w:val="left" w:pos="368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 xml:space="preserve">При организации образовательных событий сочетаются индивидуальные и групповые формы деятельности и творчества, сотрудничество, возможность «командного зачета», рефлексивная деятельность, выделяется время для отдыха, неформального общения и </w:t>
      </w:r>
      <w:r w:rsidRPr="00FA7014">
        <w:rPr>
          <w:rFonts w:ascii="Times New Roman" w:hAnsi="Times New Roman" w:cs="Times New Roman"/>
          <w:sz w:val="26"/>
          <w:szCs w:val="26"/>
        </w:rPr>
        <w:lastRenderedPageBreak/>
        <w:t xml:space="preserve">релаксации. </w:t>
      </w:r>
      <w:proofErr w:type="gramStart"/>
      <w:r w:rsidRPr="00FA7014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FA7014">
        <w:rPr>
          <w:rFonts w:ascii="Times New Roman" w:hAnsi="Times New Roman" w:cs="Times New Roman"/>
          <w:sz w:val="26"/>
          <w:szCs w:val="26"/>
        </w:rPr>
        <w:t xml:space="preserve"> обучающихся повышается познавательная активность, раскрывается их потенциал, вырабатывается умение конструктивно взаимодействовать друг с другом. </w:t>
      </w:r>
    </w:p>
    <w:p w:rsidR="009F25C2" w:rsidRPr="00FA7014" w:rsidRDefault="009F25C2" w:rsidP="00EA3EDF">
      <w:pPr>
        <w:tabs>
          <w:tab w:val="left" w:pos="368"/>
        </w:tabs>
        <w:spacing w:after="0" w:line="276" w:lineRule="auto"/>
        <w:ind w:firstLine="284"/>
        <w:jc w:val="both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FA7014">
        <w:rPr>
          <w:rFonts w:ascii="Times New Roman" w:hAnsi="Times New Roman" w:cs="Times New Roman"/>
          <w:i/>
          <w:sz w:val="26"/>
          <w:szCs w:val="26"/>
        </w:rPr>
        <w:t>Формы организации занятий: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1. Беседы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2. Обсуждение и разрешение проблемных ситуаций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3. Наблюдения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4. Экскурсии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5. Разучивание стихов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6. Чтение художественных произведений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7. Просмотр мультфильмов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8. Дидактические игры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9. Игры драматизации</w:t>
      </w:r>
    </w:p>
    <w:p w:rsidR="009F25C2" w:rsidRPr="00FA7014" w:rsidRDefault="009F25C2" w:rsidP="00EA3EDF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FA7014">
        <w:rPr>
          <w:sz w:val="26"/>
          <w:szCs w:val="26"/>
        </w:rPr>
        <w:t>10. Совместная творческая деятельность детей и родителей</w:t>
      </w:r>
    </w:p>
    <w:p w:rsidR="00B354EF" w:rsidRPr="00FA7014" w:rsidRDefault="00B354EF" w:rsidP="00EA3EDF">
      <w:pPr>
        <w:pStyle w:val="ad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FA7014" w:rsidRPr="00FA7014" w:rsidRDefault="00B354EF" w:rsidP="00EA3EDF">
      <w:pPr>
        <w:pStyle w:val="ad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FA7014" w:rsidRPr="00FA7014" w:rsidRDefault="00FA7014" w:rsidP="00EA3EDF">
      <w:pPr>
        <w:pStyle w:val="ad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13052C" w:rsidRPr="00FA7014" w:rsidRDefault="00B354EF" w:rsidP="00EA3EDF">
      <w:pPr>
        <w:pStyle w:val="ad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3052C" w:rsidRPr="00FA7014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освоения 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 xml:space="preserve"> «Ребёнок и другие люди»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знает, как можно защититься в ситуации насильственных действий</w:t>
      </w:r>
      <w:r w:rsidR="00EA3EDF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незнакомого взрослого на улице;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proofErr w:type="gramStart"/>
      <w:r w:rsidRPr="00FA7014">
        <w:rPr>
          <w:rFonts w:ascii="Times New Roman" w:hAnsi="Times New Roman" w:cs="Times New Roman"/>
          <w:sz w:val="26"/>
          <w:szCs w:val="26"/>
        </w:rPr>
        <w:t>- знает, что нельзя входить в подъезд дома с незнакомым взрослым;</w:t>
      </w:r>
      <w:r w:rsidR="00EA3EDF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 xml:space="preserve">нельзя одному входить в подъезд, лифт; знает, как правильно вести </w:t>
      </w:r>
      <w:r w:rsidR="00EA3EDF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себя, если чужой пытается войти в квартиру, при разговоре с</w:t>
      </w:r>
      <w:r w:rsidR="00EA3EDF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незнакомым по телефону;</w:t>
      </w:r>
      <w:proofErr w:type="gramEnd"/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умеет сказать «нет» приятелям, пытающимся вовлечь его в опасную</w:t>
      </w:r>
      <w:r w:rsidR="00EA3EDF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ситуацию;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знает, что доверят можно только близким людям; лучше не вступать в</w:t>
      </w:r>
      <w:r w:rsidR="00EA3EDF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разговор с незнакомцем, нельзя поддаваться на его уговоры, идти с ним</w:t>
      </w:r>
      <w:r w:rsidR="00EA3EDF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куда-либо, садиться в машину.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>«Ребёнок и природа»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различает и правильно называет съедобные ягоды и ядовитые растения;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знает, что нельзя трогать незнакомые цветы, кустарники;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 имеет представление о том, какие действия вредят природе, портят её, а</w:t>
      </w:r>
      <w:r w:rsidR="00EA3EDF">
        <w:rPr>
          <w:rFonts w:ascii="Times New Roman" w:hAnsi="Times New Roman" w:cs="Times New Roman"/>
          <w:sz w:val="26"/>
          <w:szCs w:val="26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</w:rPr>
        <w:t>какие способствуют её восстановлению;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- знает правила поведения при контакте с животными.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>«Ребёнок дома»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 называет предметы, которыми детям пока нельзя пользоваться. А также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предметы, которыми следует пользоваться осторожно;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имеет представление о том, что опасные предметы должны храниться в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специально отведённых местах;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знает правила поведения при пожаре; имеет представление об истории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пожарной службы;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умеет вызывать «скорую медицинскую помощь»;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- знает, что нельзя самим открывать окна и выглядывать из них,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выходить на балкон и играть там.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>«Здоровье ребёнка»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знает о пользе витаминов и их значении для здоровья человека;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знает, что такое здоровье и болезнь, что необходимо своевременно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обращаться к врачу, о важности прививок для профилактики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заболеваний;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имеет представление о назначении и работе пищеварительной системы,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о назначении мышц, костей, суставов, их ролью в строении тела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человека, а также с возможностями движения различных частей тела;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понимает, что здоровье зависит от правильного питания; называет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полезные продукты;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имеет представление о характерных особенностях профессиональной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одежды; об основном назначении одежды человека, в зависимости от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времени года, его занятий в данное время;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знает, что для того, чтобы чувствовать себя бодрым и здоровым, нужно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соблюдать правильный режим дня;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имеет представление о видах спорта и пользе занятий ими для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здоровья.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>«Ребёнок на улице»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имеет представление о правилах этичного и безопасного поведения в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городском транспорте;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соблюдает элементарные правила поведения на улице, элементарные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правила дорожного движения;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понимает значения сигналов светофора, сигналы регулировщика;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узнает и называет дорожные знаки «Пешеходный переход», «Дети»,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«Остановка общественного транспорта», «Подземный пешеходный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переход», «Пункт медицинской помощи»;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различает проезжую часть, тротуар, подземный пешеходный переход,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пешеходный переход «Зебра»;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знает, где можно кататься на велосипеде, а где нельзя, и какие правила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при этом нужно соблюдать</w:t>
      </w:r>
    </w:p>
    <w:p w:rsidR="0013052C" w:rsidRPr="00FA7014" w:rsidRDefault="0013052C" w:rsidP="00EA3EDF">
      <w:pPr>
        <w:pStyle w:val="ad"/>
        <w:spacing w:line="276" w:lineRule="auto"/>
        <w:ind w:firstLine="284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знает, что если потерялся на улице, то обращаться за помощью можно</w:t>
      </w:r>
      <w:r w:rsidR="00EA3E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не к любому взрослому, а только к милиционеру, военному, продавцу.</w:t>
      </w:r>
    </w:p>
    <w:p w:rsidR="005F6663" w:rsidRPr="00FA7014" w:rsidRDefault="00B354EF" w:rsidP="007E47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014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</w:p>
    <w:p w:rsidR="005F6663" w:rsidRPr="00FA7014" w:rsidRDefault="005F6663" w:rsidP="005F6663">
      <w:pPr>
        <w:tabs>
          <w:tab w:val="left" w:pos="368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Содержание и методическое обеспечение </w:t>
      </w:r>
    </w:p>
    <w:p w:rsidR="006D6F73" w:rsidRPr="00FA7014" w:rsidRDefault="006D6F73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tbl>
      <w:tblPr>
        <w:tblStyle w:val="a9"/>
        <w:tblW w:w="11199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690"/>
        <w:gridCol w:w="2193"/>
        <w:gridCol w:w="3042"/>
        <w:gridCol w:w="2455"/>
        <w:gridCol w:w="1819"/>
      </w:tblGrid>
      <w:tr w:rsidR="005F6663" w:rsidRPr="00FA7014" w:rsidTr="007E4706">
        <w:tc>
          <w:tcPr>
            <w:tcW w:w="1690" w:type="dxa"/>
          </w:tcPr>
          <w:p w:rsidR="00171201" w:rsidRPr="007E4706" w:rsidRDefault="00171201" w:rsidP="002B450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Дата</w:t>
            </w:r>
          </w:p>
          <w:p w:rsidR="00171201" w:rsidRPr="007E4706" w:rsidRDefault="00171201" w:rsidP="002B450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3" w:type="dxa"/>
          </w:tcPr>
          <w:p w:rsidR="00171201" w:rsidRPr="007E4706" w:rsidRDefault="00815506" w:rsidP="00815506">
            <w:pPr>
              <w:pStyle w:val="22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Тема, ц</w:t>
            </w:r>
            <w:r w:rsidR="00171201"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ель</w:t>
            </w:r>
          </w:p>
        </w:tc>
        <w:tc>
          <w:tcPr>
            <w:tcW w:w="3042" w:type="dxa"/>
            <w:shd w:val="clear" w:color="auto" w:fill="FFFFFF" w:themeFill="background1"/>
          </w:tcPr>
          <w:p w:rsidR="00171201" w:rsidRPr="007E4706" w:rsidRDefault="00171201" w:rsidP="00815506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Программное</w:t>
            </w:r>
            <w:r w:rsidR="00815506"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содержание</w:t>
            </w:r>
          </w:p>
        </w:tc>
        <w:tc>
          <w:tcPr>
            <w:tcW w:w="2455" w:type="dxa"/>
          </w:tcPr>
          <w:p w:rsidR="00171201" w:rsidRPr="007E4706" w:rsidRDefault="00171201" w:rsidP="002B4505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Методические приёмы работы</w:t>
            </w:r>
          </w:p>
        </w:tc>
        <w:tc>
          <w:tcPr>
            <w:tcW w:w="1819" w:type="dxa"/>
          </w:tcPr>
          <w:p w:rsidR="00815506" w:rsidRPr="007E4706" w:rsidRDefault="00171201" w:rsidP="002B4505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3"/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Взаимоде</w:t>
            </w:r>
            <w:r w:rsidR="002B4505"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 xml:space="preserve">йствие </w:t>
            </w:r>
          </w:p>
          <w:p w:rsidR="00171201" w:rsidRPr="007E4706" w:rsidRDefault="002B4505" w:rsidP="002B450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с родителя</w:t>
            </w:r>
            <w:r w:rsidR="00171201" w:rsidRPr="007E4706">
              <w:rPr>
                <w:rStyle w:val="23"/>
                <w:rFonts w:ascii="Times New Roman" w:hAnsi="Times New Roman" w:cs="Times New Roman"/>
                <w:sz w:val="23"/>
                <w:szCs w:val="23"/>
              </w:rPr>
              <w:t>ми</w:t>
            </w:r>
          </w:p>
        </w:tc>
      </w:tr>
      <w:tr w:rsidR="005F6663" w:rsidRPr="00FA7014" w:rsidTr="007E4706">
        <w:trPr>
          <w:trHeight w:val="7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50E5" w:rsidRPr="007E4706" w:rsidRDefault="008C50E5" w:rsidP="0050659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>Сент</w:t>
            </w:r>
            <w:r w:rsidR="00506596"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>ябрь</w:t>
            </w:r>
          </w:p>
          <w:p w:rsidR="008C50E5" w:rsidRPr="007E4706" w:rsidRDefault="008C50E5" w:rsidP="0050659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506596"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Неделя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50E5" w:rsidRPr="007E4706" w:rsidRDefault="008C50E5" w:rsidP="0050659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Введение.</w:t>
            </w:r>
          </w:p>
          <w:p w:rsidR="008C50E5" w:rsidRPr="007E4706" w:rsidRDefault="008C50E5" w:rsidP="0050659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Диагности</w:t>
            </w:r>
            <w:r w:rsidR="00506596" w:rsidRPr="007E4706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 xml:space="preserve">а.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выявить уровень знаний детей по ОБЖ.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50E5" w:rsidRPr="007E4706" w:rsidRDefault="008C50E5" w:rsidP="0050659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Познакомить детей с новым видом деятельности в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творческом</w:t>
            </w:r>
            <w:proofErr w:type="gramEnd"/>
          </w:p>
          <w:p w:rsidR="008C50E5" w:rsidRPr="007E4706" w:rsidRDefault="00506596" w:rsidP="0050659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Объединении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«</w:t>
            </w:r>
            <w:r w:rsidR="008C50E5" w:rsidRPr="007E4706">
              <w:rPr>
                <w:rFonts w:ascii="Times New Roman" w:hAnsi="Times New Roman" w:cs="Times New Roman"/>
                <w:sz w:val="23"/>
                <w:szCs w:val="23"/>
              </w:rPr>
              <w:t>Береги себя</w:t>
            </w:r>
            <w:r w:rsidR="008C50E5"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»</w:t>
            </w:r>
            <w:r w:rsidR="008C50E5"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. Рассказать, почему важно знать о безопасности. Выявление у детей, знаний и представлений по ОБЖ. </w:t>
            </w:r>
            <w:r w:rsidR="008C50E5"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Диагностическое обследование детей по вопросам охраны и безопасности жизнедеятельности.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6596" w:rsidRPr="007E4706" w:rsidRDefault="00506596" w:rsidP="0050659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lastRenderedPageBreak/>
              <w:t>1. Ознакомительная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беседа.</w:t>
            </w:r>
          </w:p>
          <w:p w:rsidR="008C50E5" w:rsidRPr="007E4706" w:rsidRDefault="00506596" w:rsidP="0050659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2.Дид. игра </w:t>
            </w: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 xml:space="preserve">«Что </w:t>
            </w:r>
            <w:r w:rsidR="008C50E5"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такое безопасность?» Рассматривание иллю</w:t>
            </w:r>
            <w:r w:rsidR="008C50E5" w:rsidRPr="007E4706">
              <w:rPr>
                <w:rFonts w:ascii="Times New Roman" w:hAnsi="Times New Roman" w:cs="Times New Roman"/>
                <w:sz w:val="23"/>
                <w:szCs w:val="23"/>
              </w:rPr>
              <w:t>страций, видео слайдов.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0E5" w:rsidRPr="007E4706" w:rsidRDefault="008C50E5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Анкетиро</w:t>
            </w:r>
            <w:r w:rsidR="00506596" w:rsidRPr="007E4706">
              <w:rPr>
                <w:rFonts w:ascii="Times New Roman" w:hAnsi="Times New Roman" w:cs="Times New Roman"/>
                <w:sz w:val="23"/>
                <w:szCs w:val="23"/>
              </w:rPr>
              <w:t>вание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Родителе й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по теме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«Основы 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безопасности детей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дошкольного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возраста».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«Что мой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ребёнок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должен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знать о</w:t>
            </w:r>
          </w:p>
          <w:p w:rsidR="00506596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правилах</w:t>
            </w:r>
            <w:proofErr w:type="gramEnd"/>
          </w:p>
          <w:p w:rsidR="008C50E5" w:rsidRPr="007E4706" w:rsidRDefault="00506596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безопасности?»</w:t>
            </w:r>
          </w:p>
          <w:p w:rsidR="008C50E5" w:rsidRPr="007E4706" w:rsidRDefault="008C50E5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0E5" w:rsidRPr="007E4706" w:rsidRDefault="008C50E5" w:rsidP="0050659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sz w:val="23"/>
                <w:szCs w:val="23"/>
              </w:rPr>
              <w:t>«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Вместе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весело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шагать...»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закрепить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безопасного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 во время прогулки.</w:t>
            </w:r>
          </w:p>
        </w:tc>
        <w:tc>
          <w:tcPr>
            <w:tcW w:w="3042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Напомнить о правилах безопасности на прогулке. Правила пользования самокатом, велосипедом. Разыгрывание ситуации возникающих при нарушении правил безопасного поведения. Как нужно вести себя при игре в подвижные игры.</w:t>
            </w:r>
          </w:p>
        </w:tc>
        <w:tc>
          <w:tcPr>
            <w:tcW w:w="2455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Моделирование ситуации: «Я бежал за мячиком и упал».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Практическая деятельность: обработка раны перекисью, зелёнкой, пластырем (учить последовательность обработки раны).</w:t>
            </w:r>
          </w:p>
        </w:tc>
        <w:tc>
          <w:tcPr>
            <w:tcW w:w="1819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«Животные и насекомые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безопасного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 насекомыми,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животными.</w:t>
            </w:r>
          </w:p>
        </w:tc>
        <w:tc>
          <w:tcPr>
            <w:tcW w:w="3042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Закрепить правила поведения с бродячими животными: кошки, собаки.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Познакомить с правилами поведения при встрече с коровами (не подходить близко), змеями (собираясь в лес, одевайте сапоги, увидев змею, не трогайте, а обойдите, её стороной); насекомыми: пчёлы и осы</w:t>
            </w:r>
            <w:r w:rsidR="003D5EA5"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(ни в коем случае нельзя махать руками и бежать), клещи</w:t>
            </w:r>
            <w:r w:rsidR="003D5EA5"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F49AC" w:rsidRPr="007E4706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(собираясь в лес, одеть защитную одежду, если укусил, быстро обратиться к врачу), муравьи;</w:t>
            </w:r>
            <w:proofErr w:type="gramEnd"/>
            <w:r w:rsidR="00BF49AC" w:rsidRPr="007E4706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рассказать об особенностях их жизни. Объяснить о недопустимости убивать живые существа из-за боязни к ним.</w:t>
            </w:r>
          </w:p>
        </w:tc>
        <w:tc>
          <w:tcPr>
            <w:tcW w:w="2455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«Что нужно одеть, собираясь в лес». Настольная игра «Опасные насекомые»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Наблюдение «Жизнь </w:t>
            </w:r>
            <w:r w:rsidR="003D5EA5" w:rsidRPr="007E4706">
              <w:rPr>
                <w:rFonts w:ascii="Times New Roman" w:hAnsi="Times New Roman" w:cs="Times New Roman"/>
                <w:sz w:val="23"/>
                <w:szCs w:val="23"/>
              </w:rPr>
              <w:t>насекомых», например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«Муравейник и его обитатели»</w:t>
            </w:r>
          </w:p>
          <w:p w:rsidR="002B4505" w:rsidRPr="007E4706" w:rsidRDefault="002B4505" w:rsidP="003D5EA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 «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Кто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где живёт» </w:t>
            </w:r>
          </w:p>
        </w:tc>
        <w:tc>
          <w:tcPr>
            <w:tcW w:w="1819" w:type="dxa"/>
          </w:tcPr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папки-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передвижки: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«Правила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поведения при встрече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B4505" w:rsidRPr="007E4706" w:rsidRDefault="002B4505" w:rsidP="002B450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насекомыми».</w:t>
            </w:r>
          </w:p>
        </w:tc>
      </w:tr>
      <w:tr w:rsidR="005F6663" w:rsidRPr="00FA7014" w:rsidTr="007E4706"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3D5EA5" w:rsidRPr="007E4706" w:rsidRDefault="003D5EA5" w:rsidP="003D5EA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«Ягоды,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грибы»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закрепить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знание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ядовитых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грибов,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растений.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Расширить представления детей о грибах. Учить различать съедобные и ядовитые грибы по внешним признакам (мухомор, бледная поганка). Рассказать, что старые грибы тоже могут стать ядовитыми, а съедобные грибы можно употреблять только после варки, засолки. Познакомить с ядовитыми растениями: ландыш, лютик едкий, белена чёрная, волчье лыко,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вороний глаз, объяснить, чем опасны эти растения.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Беседа по иллюстрациям.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.и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гра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«Собери букет» (выбрать растения не опасные для жизни). </w:t>
            </w: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Подвижная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игра «Кто быстрее соберёт съедобные грибы в корзинку».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Моделирование ситуации «Я нашёл в лесу красивый цветок...»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папки-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передвижки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«Безопасные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 поведения в лесу»</w:t>
            </w:r>
          </w:p>
        </w:tc>
      </w:tr>
      <w:tr w:rsidR="005F6663" w:rsidRPr="00FA7014" w:rsidTr="007E4706">
        <w:trPr>
          <w:trHeight w:val="3885"/>
        </w:trPr>
        <w:tc>
          <w:tcPr>
            <w:tcW w:w="1690" w:type="dxa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Октябрь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 Неделя</w:t>
            </w:r>
          </w:p>
        </w:tc>
        <w:tc>
          <w:tcPr>
            <w:tcW w:w="2193" w:type="dxa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«Как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и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збежать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опасных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домогател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ств и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насилия»</w:t>
            </w:r>
          </w:p>
          <w:p w:rsidR="00940E96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объяснить,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как избежать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опасных</w:t>
            </w:r>
            <w:r w:rsidR="00940E96"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домогательств и насилия</w:t>
            </w:r>
          </w:p>
        </w:tc>
        <w:tc>
          <w:tcPr>
            <w:tcW w:w="3042" w:type="dxa"/>
          </w:tcPr>
          <w:p w:rsidR="003D5EA5" w:rsidRPr="007E4706" w:rsidRDefault="003D5EA5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Объяснить, какие действия называют насильственными, что такое домогательство. Учить правилам поведения: всегда предупреждать, куда и к кому вы идёте, всегда говорить взрослым, если кто-то пристаёт к вам, </w:t>
            </w:r>
            <w:r w:rsidR="00940E96" w:rsidRPr="007E4706">
              <w:rPr>
                <w:rFonts w:ascii="Times New Roman" w:hAnsi="Times New Roman" w:cs="Times New Roman"/>
                <w:sz w:val="23"/>
                <w:szCs w:val="23"/>
              </w:rPr>
              <w:t>что,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если вас</w:t>
            </w:r>
            <w:r w:rsidR="00940E96"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пытаются насильно куда-то затащить, нужно кричать: «На помощь, помогите, чужой человек!» Учить быть внимательными и осторожными. </w:t>
            </w:r>
          </w:p>
        </w:tc>
        <w:tc>
          <w:tcPr>
            <w:tcW w:w="2455" w:type="dxa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1.Игра-тренинг «Незнакомый взрослый пытается вас затащить в машину»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2.Обыгрывание при помощи кукольного театра и обсуждение типичных ситуаций.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3.Подвижная игра «Похитители и</w:t>
            </w:r>
            <w:r w:rsidR="00940E96"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находчивые ребята» (командная игра)</w:t>
            </w:r>
          </w:p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3D5EA5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Совместное</w:t>
            </w:r>
          </w:p>
          <w:p w:rsidR="00940E96" w:rsidRPr="007E4706" w:rsidRDefault="003D5EA5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рисовани</w:t>
            </w:r>
            <w:r w:rsidR="00940E96" w:rsidRPr="007E4706">
              <w:rPr>
                <w:rFonts w:ascii="Times New Roman" w:hAnsi="Times New Roman" w:cs="Times New Roman"/>
                <w:sz w:val="23"/>
                <w:szCs w:val="23"/>
              </w:rPr>
              <w:t>е с детьми на тему:</w:t>
            </w:r>
          </w:p>
          <w:p w:rsidR="003D5EA5" w:rsidRPr="007E4706" w:rsidRDefault="00940E96" w:rsidP="003D5E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«Сказочн</w:t>
            </w:r>
            <w:r w:rsidR="003D5EA5" w:rsidRPr="007E4706">
              <w:rPr>
                <w:rFonts w:ascii="Times New Roman" w:hAnsi="Times New Roman" w:cs="Times New Roman"/>
                <w:sz w:val="23"/>
                <w:szCs w:val="23"/>
              </w:rPr>
              <w:t>ые герои, попавшие беду».</w:t>
            </w:r>
          </w:p>
        </w:tc>
      </w:tr>
      <w:tr w:rsidR="005F6663" w:rsidRPr="00FA7014" w:rsidTr="007E4706">
        <w:tc>
          <w:tcPr>
            <w:tcW w:w="1690" w:type="dxa"/>
          </w:tcPr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 неделя</w:t>
            </w:r>
          </w:p>
        </w:tc>
        <w:tc>
          <w:tcPr>
            <w:tcW w:w="2193" w:type="dxa"/>
          </w:tcPr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 xml:space="preserve">«Дети и терроризм»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знакомить</w:t>
            </w:r>
          </w:p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с правилами поведения при захвате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заложники.</w:t>
            </w:r>
          </w:p>
        </w:tc>
        <w:tc>
          <w:tcPr>
            <w:tcW w:w="3042" w:type="dxa"/>
          </w:tcPr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Рассказать детям, что такое терроризм, кто такие террористы и заложники. Привести примеры типичных ситуаций, рассказать о правилах безопасного поведения при захвате в заложники.</w:t>
            </w:r>
          </w:p>
        </w:tc>
        <w:tc>
          <w:tcPr>
            <w:tcW w:w="2455" w:type="dxa"/>
            <w:vAlign w:val="bottom"/>
          </w:tcPr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1.Моделирование ситуации: «Террористы захватили детский сад, школу и </w:t>
            </w:r>
            <w:r w:rsidR="00815506" w:rsidRPr="007E4706">
              <w:rPr>
                <w:rFonts w:ascii="Times New Roman" w:hAnsi="Times New Roman" w:cs="Times New Roman"/>
                <w:sz w:val="23"/>
                <w:szCs w:val="23"/>
              </w:rPr>
              <w:t>т.п.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81550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.и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гра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«Кто на этом рисунке может представлять опасность»</w:t>
            </w:r>
            <w:r w:rsidR="00815506" w:rsidRPr="007E470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</w:tc>
        <w:tc>
          <w:tcPr>
            <w:tcW w:w="1819" w:type="dxa"/>
          </w:tcPr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</w:t>
            </w:r>
          </w:p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памятки:</w:t>
            </w:r>
          </w:p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 поведения</w:t>
            </w:r>
          </w:p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в чрезвычайных</w:t>
            </w:r>
          </w:p>
          <w:p w:rsidR="00940E96" w:rsidRPr="007E4706" w:rsidRDefault="00940E96" w:rsidP="00940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ситуациях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F6663" w:rsidRPr="00FA7014" w:rsidTr="007E4706">
        <w:trPr>
          <w:trHeight w:val="845"/>
        </w:trPr>
        <w:tc>
          <w:tcPr>
            <w:tcW w:w="1690" w:type="dxa"/>
          </w:tcPr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«Личная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безопаснос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 xml:space="preserve">ть»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закрепить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 незнакомыми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людьми.</w:t>
            </w:r>
          </w:p>
        </w:tc>
        <w:tc>
          <w:tcPr>
            <w:tcW w:w="3042" w:type="dxa"/>
          </w:tcPr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Рассмотреть и обсудить с детьми типичные опасные ситуации возможных контактов с незнакомыми людьми на улице (нельзя уходить с незнакомым, нельзя вступать в разговор, нельзя брать угощение от чужого человека, опасно доверять чужим людям), дома (не нужно подходить к двери, разговаривать с чужим, если вступил в разговор, то не говорить, что ты дома один), и учить следовать этим правилам.</w:t>
            </w:r>
            <w:proofErr w:type="gramEnd"/>
          </w:p>
        </w:tc>
        <w:tc>
          <w:tcPr>
            <w:tcW w:w="2455" w:type="dxa"/>
          </w:tcPr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1.Творческое задание: нарисовать людей кого дети считают: Своими, чужими, знакомыми.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2.Чтение сказки «Приключение Буратино» и её обсуждение.</w:t>
            </w:r>
          </w:p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 тренинг на типичные опасные ситуации на улице и дома. Просмотр мультфильма: «Уроки тётушки Совы о безопасном поведении»</w:t>
            </w:r>
          </w:p>
        </w:tc>
        <w:tc>
          <w:tcPr>
            <w:tcW w:w="1819" w:type="dxa"/>
          </w:tcPr>
          <w:p w:rsidR="00815506" w:rsidRPr="007E4706" w:rsidRDefault="00815506" w:rsidP="00815506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BC29B2" w:rsidRPr="007E4706" w:rsidRDefault="00BC29B2" w:rsidP="00BC29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BC29B2" w:rsidRPr="007E4706" w:rsidRDefault="00BC29B2" w:rsidP="00BC29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BC29B2" w:rsidRPr="007E4706" w:rsidRDefault="00BC29B2" w:rsidP="00BC29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«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Сказочная</w:t>
            </w:r>
          </w:p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 xml:space="preserve">безопасность»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обучение</w:t>
            </w:r>
          </w:p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правилам</w:t>
            </w:r>
          </w:p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безопасного</w:t>
            </w:r>
          </w:p>
          <w:p w:rsidR="00BC29B2" w:rsidRPr="007E4706" w:rsidRDefault="00BC29B2" w:rsidP="00BC29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 на примере сказок.</w:t>
            </w:r>
          </w:p>
        </w:tc>
        <w:tc>
          <w:tcPr>
            <w:tcW w:w="3042" w:type="dxa"/>
          </w:tcPr>
          <w:p w:rsidR="00BC29B2" w:rsidRPr="007E4706" w:rsidRDefault="00BC29B2" w:rsidP="00BC29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Вспомнить различные литературные произведения - сказки. На их примере разобрать опасные ситуации, угрожающие жизни героев. И предложить выход из сложившейся опасной ситуации.</w:t>
            </w:r>
          </w:p>
        </w:tc>
        <w:tc>
          <w:tcPr>
            <w:tcW w:w="2455" w:type="dxa"/>
          </w:tcPr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Презентация «Безопасность в сказках»</w:t>
            </w:r>
          </w:p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3.Дид. игра «Куда бежать, если за тобой гонятся».</w:t>
            </w:r>
          </w:p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4.Разыгрывание сценки из сказки «Кот, петух и лиса», обсуждение.</w:t>
            </w:r>
          </w:p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5.Дид. игра «А что если бы герой...»</w:t>
            </w:r>
          </w:p>
        </w:tc>
        <w:tc>
          <w:tcPr>
            <w:tcW w:w="1819" w:type="dxa"/>
          </w:tcPr>
          <w:p w:rsidR="00BC29B2" w:rsidRPr="007E4706" w:rsidRDefault="00BC29B2" w:rsidP="00BC29B2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Памятка </w:t>
            </w: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«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Читаем сказки по-новому» </w:t>
            </w:r>
          </w:p>
          <w:p w:rsidR="00BC29B2" w:rsidRPr="007E4706" w:rsidRDefault="00BC29B2" w:rsidP="00BC29B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Ноябрь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 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«Ураган, буря,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смерч»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Цель: познакомить со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стихийным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и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явлениями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природы.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Объяснить, что представляют собой явления природы: ураган, буря, смерч, землетрясение, как они возникают. Рассказать, чем опасны данные явления. Познакомить с правилами поведения при их возникновении.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Просмотр видео слайдов и их обсуждение.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Разгадывание тематических загадок.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«Стихийные явления в природе».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Памятка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«Как вести себя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proofErr w:type="gramEnd"/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стихийном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бедствии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5F6663" w:rsidRPr="00FA7014" w:rsidTr="007E4706">
        <w:trPr>
          <w:trHeight w:val="3963"/>
        </w:trPr>
        <w:tc>
          <w:tcPr>
            <w:tcW w:w="1690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«</w:t>
            </w:r>
            <w:proofErr w:type="gramStart"/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Поплотнее</w:t>
            </w:r>
            <w:proofErr w:type="gramEnd"/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 xml:space="preserve"> кран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закрой —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осторожен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 xml:space="preserve">будь </w:t>
            </w:r>
            <w:proofErr w:type="gramStart"/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водой»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рассказать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 правилах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пользования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водопроводной водой и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возможных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последствиях</w:t>
            </w:r>
            <w:proofErr w:type="gramEnd"/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неправильного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обращения.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Рассказать, как в наши квартиры поступает вода. Какую воду называют питьевой, какую технической, почему. Объяснить, почему воду перед употреблением нужно кипятить, почему техническую нельзя употреблять для питья и приготовления пищи. Рассказать, какие последствия могут возникнуть, если пренебрегать этими правилами.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Разгадывание загадок.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Опыты с водой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а текучесть, прозрачность, цвет) Чтение сказки «Наводнение в кукольном домике»</w:t>
            </w: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sz w:val="23"/>
                <w:szCs w:val="23"/>
              </w:rPr>
            </w:pPr>
            <w:proofErr w:type="spellStart"/>
            <w:r w:rsidRPr="007E4706">
              <w:rPr>
                <w:sz w:val="23"/>
                <w:szCs w:val="23"/>
              </w:rPr>
              <w:t>Дид</w:t>
            </w:r>
            <w:proofErr w:type="spellEnd"/>
            <w:r w:rsidRPr="007E4706">
              <w:rPr>
                <w:sz w:val="23"/>
                <w:szCs w:val="23"/>
              </w:rPr>
              <w:t xml:space="preserve">. игра «Что нужно для умывания». Моделирование ситуации: 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«Кран с водой не закрывается», 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«Воду неожиданно отключили»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уголка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родителей: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«Правила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безопасного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 в доме»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«Безопасность в быту»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обобщить 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закрепить полученные знания и умения по данной теме.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Закрепление и обобщение знаний по безопасности в быту, вспомнить номера спецслужб, как их вызвать. Проведение дидактических игр по данной теме.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Выполнение дидактических карточек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(определение опасных ме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ст в кв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артире; вызов спецслужб).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Просмотр видео - фильма «Уроки тётушки Совы».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5F6663" w:rsidRPr="007E4706" w:rsidRDefault="005F6663" w:rsidP="005F666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Ток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бежит по проводам»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учить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правилам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пользования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электроприборами.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Вспомнить с детьми, что называют электроприборами. Привести примеры. Рассказать об их назначении для человека, правилах пользования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азучивание стихотворения «Электрический ток».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 «Отгадай загадку по картинке».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Беседа об электроприборах.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Совместное составление рассказа «Как мишка один остался дома и что-то натворил. Используя в рассказе</w:t>
            </w:r>
          </w:p>
          <w:p w:rsidR="005F6663" w:rsidRPr="007E4706" w:rsidRDefault="005F6663" w:rsidP="005F666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электроприборы».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Памятка </w:t>
            </w:r>
          </w:p>
          <w:p w:rsidR="005F6663" w:rsidRPr="007E4706" w:rsidRDefault="005F6663" w:rsidP="005F666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«Электроприборы в нашем доме»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>Декабрь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«Правила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пользования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электричеством»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закрепить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знание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элементарных правил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пользования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электроприборами.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Провести беседу об электрическом токе, назвать правила пользования электроприборами. Выполнение тематических карточек. Объяснение назначения надписи 220. Рисование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электроприборов, находящихся в группе.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Тематическая беседа, разгадывание загадок.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Предложить детям нарисовать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электроприборы и знаки возле каждого предмета: «Нельзя самому пользоваться!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Осторожно пользоваться!»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rPr>
          <w:trHeight w:val="6958"/>
        </w:trPr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А что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такое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газ?»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повторить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Номер специальной службой газа 04,</w:t>
            </w:r>
          </w:p>
          <w:p w:rsidR="005F6663" w:rsidRPr="007E4706" w:rsidRDefault="005F6663" w:rsidP="005F666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закрепить правила</w:t>
            </w:r>
          </w:p>
          <w:p w:rsidR="005F6663" w:rsidRPr="007E4706" w:rsidRDefault="005F6663" w:rsidP="005F666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Беседа о правилах поведения на кухне, рассказать для чего человеку нужен газ, почему газ пахнет, откуда он берётся, к каким последствиям может привести неправильное обращение с газовой плитой, спичками. Учить правильно, набирать номер службы газа, и вести диалог с диспетчером. Учить быть внимательными и осторожными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ожет привести неправильное обращение с газовой плитой, спичками. Учить правильно, набирать номер службы газа, и вести диалог с диспетчером. Учить быть внимательными и осторожными.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1.Игра-тренинг «Звоним в службу газа». Тематическая беседа. Разгадывание загадок.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«Опасности в быту»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Памятка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«Чтобы кухня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Была безопасной»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</w:t>
            </w: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л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Сказка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«Л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бопыт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ый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ветерок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поведения с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газовым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оборудованием.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Прочитать сказку, провести тематическую беседу о правилах поведения с газовым оборудованием, закрепить правила вызова службы газа 04, обсудить при каких обстоятельствах стоит их вызывать, а когда можно справиться самим.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Чтение сказки.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Сюжетно-ролевая игра </w:t>
            </w: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«Семья» («Печем пирог для мамы»)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«Ни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ночью, ни днём не балуйся с огнём»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повторить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правила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пожарной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безопасности.</w:t>
            </w:r>
          </w:p>
        </w:tc>
        <w:tc>
          <w:tcPr>
            <w:tcW w:w="3042" w:type="dxa"/>
            <w:vAlign w:val="bottom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Вспомнить правила пожарной безопасности используя дидактические карточки. Обсуждение, какие детские шалости могут привести к пожару. Назвать правила поведения возле новогодней ёлки, при зажжении фейерверков, хлопушек.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Игра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-т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ренинг «Вызываем пожарную службу 01»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карточки «Пожарная безопасность</w:t>
            </w:r>
            <w:r w:rsidRPr="007E4706">
              <w:rPr>
                <w:rStyle w:val="ae"/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уголка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«Нарядная ёлка.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Праздничный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фейерверк»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>Январь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 xml:space="preserve">«Безопасность </w:t>
            </w:r>
            <w:proofErr w:type="gramStart"/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на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льду»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Закрепить правила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 на льду.</w:t>
            </w:r>
          </w:p>
        </w:tc>
        <w:tc>
          <w:tcPr>
            <w:tcW w:w="3042" w:type="dxa"/>
            <w:vAlign w:val="bottom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Вспомнить, чем могут быть опасны прогулки по льду водоёма, особенно в начале зимы и весны. Учить основным правилам: выходить на лёд водоёмов нельзя, непрочный лёд возле стока вод, зарослей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кустарник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а(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камышей), сугробов. Двигать можно только по натоптанным следам, при условии, что лёд крепкий. Если провалились: не паниковать, звать на помощь,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выбираться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широко расставив руки (</w:t>
            </w: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увелич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площадь опоры), выползать по льду до берега.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Беседа по теме.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Просмотр видеоматериалов.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Моделирование ситуаций «Нам нужно пройти по льду»; «Я провалился под лёд». 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«Можн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нельзя».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Оформление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памятки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«Безопасное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поведение на льду»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Рассказ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«Бумажный</w:t>
            </w:r>
          </w:p>
          <w:p w:rsidR="005F6663" w:rsidRPr="007E4706" w:rsidRDefault="005F6663" w:rsidP="005F6663">
            <w:pPr>
              <w:pStyle w:val="ad"/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 xml:space="preserve">самолётик» 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Цель: закрепить правила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пожарной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безопасности.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Прочитать и обсудить рассказ «Бумажный самолётик». Закрепить правила безопасного поведения с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огнеопасными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легковоспламеняющимися предметами. Провести опыт «Горит - не горит» (в хорошо вентилируемом помещении)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Чтение сказки «Бумажный самолётик», 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Демонстрация опыта: «Горит - не горит» (показать, как быстро сгорает спичка, как легко возгорается бумага, и как водой можно затушить данные предметы).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Уголка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родителей «Не бывает дыма без огня»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 xml:space="preserve">«Запомнит е детки, таблетки </w:t>
            </w:r>
            <w:proofErr w:type="gramStart"/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на</w:t>
            </w:r>
            <w:proofErr w:type="gramEnd"/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конфетки»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учить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безопасному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обращению с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лекарственными</w:t>
            </w:r>
            <w:proofErr w:type="gramEnd"/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препаратами.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Провести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тематическую беседу. Рассказать, что называют лекарством, что многие лекарства могут стать ядами при неправильном обращении, почему говорят таблетки—не конфетки. Рассказать о первой мед. Помощи при отравлении лекарственными препаратами. Познакомить с профессией фармацевт.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Чтение стихотворения «Таблетки—не конфетки».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Моделирование ситуации: - дети остались одни дома, играли и нашли коробку с лекарствами.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Игра-тренинг «Как вызвать скорую помощь?»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Беседа о правилах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хранения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лекарственных</w:t>
            </w:r>
          </w:p>
          <w:p w:rsidR="005F6663" w:rsidRPr="007E4706" w:rsidRDefault="005F6663" w:rsidP="005F66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препаратов в доме.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hAnsi="Times New Roman" w:cs="Times New Roman"/>
                <w:b w:val="0"/>
                <w:sz w:val="23"/>
                <w:szCs w:val="23"/>
              </w:rPr>
              <w:t>«Полезные вещи - молоток и клещи»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познакомить с предметами,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требующими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осторожного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обращения.</w:t>
            </w:r>
          </w:p>
        </w:tc>
        <w:tc>
          <w:tcPr>
            <w:tcW w:w="3042" w:type="dxa"/>
            <w:vAlign w:val="bottom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Провести беседу о безопасном обращении с инструментами; правила безопасности при работе с молотком, гвоздями, кнопками; правила обращения с клещами, отвёрткой. Демонстрация пил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ы-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ножовки, рассказать, что такое шуруп. Работа в исследовательском уголке со </w:t>
            </w: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строительнокрепёжными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предметами.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Работа с дидактическими карточками.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Демонстрация строительных инструментов: клещи, отвёртка, пил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а-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ножовка, гвозди, шурупы, кнопки.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Беседа 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правилах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хранения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инструментов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доме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>Февраль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Рассказ «Данилка и пилка»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  <w:r w:rsidRPr="007E4706">
              <w:rPr>
                <w:rFonts w:ascii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правила безопасности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предметам и,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требующими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осторожного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обращения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Прочитать рассказ, провести тематическую беседу по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прочитанному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. Закрепить правила </w:t>
            </w:r>
            <w:r w:rsidRPr="007E4706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обращения и хранения опасных предметов, правила осторожного обращения со строительными </w:t>
            </w:r>
            <w:r w:rsidRPr="007E4706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инструментами.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Чтение рассказа «Данилка и пилка», обсуждение.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«Можно - нельзя».</w:t>
            </w:r>
            <w:r w:rsidRPr="007E4706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Практическая деятельность: «Обработка раны - порез»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«Если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хочешь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быть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здоров!»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дать общее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представление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устройстве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человеческого тела, важности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бережного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отношения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к своему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здоровью.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Дать общее понятие человек. Рассказать о строении тела человека,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функционировании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органов. Объяснить, что организм человека необходимо беречь, укреплять, чтобы не болеть, соблюдать режим дня. Рассказать о необходимости посещения врачей, поведения прививок. Воспитывать бережное отношение к своему телу.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Игровая ситуация. «Куклы Ваня и Таня собрались в путешествие»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Сюжетно-ролевая игра «Больница»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Игра-тренинг «На прививку мы идём» Физ. зарядка «Дорожка здоровья».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Рассматривание и обсуждение ситуаций: «Что надо делать, чтобы быть здоровым»; «Что не нужно делать, чтобы быть здоровым».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Релаксационная пауза.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папки-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передвижки «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здоровом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теле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здоровый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дух»</w:t>
            </w:r>
          </w:p>
        </w:tc>
      </w:tr>
      <w:tr w:rsidR="005F6663" w:rsidRPr="00FA7014" w:rsidTr="007E4706">
        <w:trPr>
          <w:trHeight w:val="3261"/>
        </w:trPr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«Если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случилась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беда»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 вызова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скорой помощи.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Вспомнить о правилах поведения, если вдруг человеку стало плохо,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заболел, то куда нужно обращаться. Вспомнить номер специальной службы 03, правила вызова скорой помощи, о недопустимости ложных вызовов.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Моделирование ситуации: «Маме стало плохо - нужно вызвать скорую помощь».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3. Графические работы: составление схемы вызова службы медицинской помощи.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Повторить с детьми номера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телефонов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родителей,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специальных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служб.</w:t>
            </w:r>
          </w:p>
        </w:tc>
      </w:tr>
      <w:tr w:rsidR="005F6663" w:rsidRPr="00FA7014" w:rsidTr="007E4706">
        <w:trPr>
          <w:trHeight w:val="2070"/>
        </w:trPr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Дидактические игры.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знания правил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 сохранению и укреплению своего здоровья.</w:t>
            </w:r>
          </w:p>
        </w:tc>
        <w:tc>
          <w:tcPr>
            <w:tcW w:w="3042" w:type="dxa"/>
            <w:vAlign w:val="bottom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Вспомнить правила оказания первой помощи при носовом кровотечении, порезе. Правила вызова специальных служб. Провести работу по дидактическим карточкам. Рассказать о необходимости посещения врачей, поведения прививок. Воспитывать бережное отношение к своему телу. Рассказать о правильном, здоровом питании.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Практические задания: «Измеряем пульс человека».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«Вирусы и микробы», «Полезная пища», «Наш режим дня».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Рассматривание и обсуждение ситуаций: «Что надо делать, чтобы быть здоровым»; «Что не нужно делать, чтобы быть здоровым».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22"/>
              <w:shd w:val="clear" w:color="auto" w:fill="auto"/>
              <w:spacing w:line="322" w:lineRule="exact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Консультация «О здоровом образе жизни»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>Март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«Мальчики и девочки»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у детей понимание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различия полов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человека.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Обобщить понимание у детей о строении тела человека. Вспомнить половые различия мальчиков и девочек. Формировать правильное отношение к различиям во внешнем облике и поведении.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Показать на схеме классификацию: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девочки - мальчики, девушки - юноши, мужчины - женщины, бабушки - дедушки.</w:t>
            </w:r>
            <w:proofErr w:type="gramEnd"/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Демонстрация и изучение схемы «Половые различия человека».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«Возраст человека»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«Ребёнок и другие дети»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научить детей говорить нет, если старший приятель попытается вовлечь его в опасную ситуацию.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Беседа о том, есть ли у детей старшие приятели, в какие игры вы играете, почему с ним играть интересною. Рассказать, что иногда старшие приятели могут втягивать детей в опасные игры, привести примеры. Учить детей отвечать за свои поступки, думать о последствиях, прежде чем на что-то согласиться.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Моделирование и обсуждение предложенных ситуаций: «старший приятель зовёт вас с собой залезть в чужой огород»; «старший приятель просит вас принести папины сигареты»; «старший приятель предлагает вам выпить пив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о(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закурить)».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Придумывание аналогичных историй, рассказывание случаев из жизни.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Игра-тренинг: «Как сказать нет своему старшему приятелю»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Беседа с родителя ми на тему: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«Как поступать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родителям, если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старший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приятель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вашего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ребёнка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оказывает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на него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большое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влияние».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«Мой внутренний мир»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учить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эмоционально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выражать свои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желания и чувства.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Рассказать, что человеку нужно уметь описывать свои желания, чувства, осознавать свои физические и эмоциональные ощущения. Развивать внимание к себе, своим переживаниям, воспитывать положительный образ собственного «я».</w:t>
            </w:r>
          </w:p>
        </w:tc>
        <w:tc>
          <w:tcPr>
            <w:tcW w:w="2455" w:type="dxa"/>
            <w:vAlign w:val="bottom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Беседа с детьми.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Игра-тренинг «Я грущу», «Я радуюсь».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Игра-тренинг «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Нарисуй чего я боюсь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» (рисование в квадратах разной величины)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упражнение «Нарисуй мимику, соответствующую настроению»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(радость, гнев, спокойствие и др.)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Консультация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«Эмоциональный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ребёнок».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«Семейный этикет»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продолжить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формирование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понятия этикет.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Рассказать о взаимоотношения в кругу семьи, учить ценить хорошие отношения близких людей, отвечать им вниманием, заботой, добротой. На типичных примерах учить оценивать свои поступки и поступки других людей. Рассказать о способах выхода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конфликтных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ситуаций.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Моделирование ситуации: «Друзья ссорятся», «Мама пришла с работы, а сын не хочет с мамой разговаривать», «Девочка кричит на бабушку»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(обсуждение их и решение конфликтов)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Консультация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«Правила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этикета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для малышей»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>Апрель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 xml:space="preserve">«Переходи </w:t>
            </w:r>
            <w:proofErr w:type="gramStart"/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м</w:t>
            </w:r>
            <w:proofErr w:type="gramEnd"/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 xml:space="preserve"> через улицу»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основные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дорожного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движения.</w:t>
            </w:r>
          </w:p>
        </w:tc>
        <w:tc>
          <w:tcPr>
            <w:tcW w:w="3042" w:type="dxa"/>
            <w:vAlign w:val="bottom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Вспомнить, что такое улица, тротуар, проезжая часть, бордюр. Познакомить с различными видами пешеходных переходов (показать знаки), привести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примеры. Учить правильно, переходить проезжую часть (сначала посмотреть налево, дойдя до середины направо), нельзя переходить в неположенном месте, всегда быть внимательным и осторожным.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Тематическая беседа по правилам дорожного движения.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Демонстрация макетов дорожных знаков.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Моделирование ситуации: - нужно перейти проезжую часть, а светофора и пешеходного перехода нет. Сюжетно-ролевая игра «Дорога».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Консультация: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«Осторожно,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дорога»!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Сказка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</w:t>
            </w:r>
            <w:proofErr w:type="spellStart"/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Воробьишки</w:t>
            </w:r>
            <w:proofErr w:type="spell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Тишка»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закрепление правил дорожного движения.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Прочитав сказку, обсудить ситуации нарушения правил дорожного движения. Повторить уже изученные правила, используя дидактические карточки.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Чтение сказки «</w:t>
            </w: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Воробьишка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Тишка»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Разгадывание загадок по теме.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карточки «Правила дорожного движения»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«Дорожные знаки»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научить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различать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 понимать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некоторые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дорожные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знаки.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Познакомить детей с историей возникновения дорожных знаков, рассказать об их значении сейчас. Привести примеры опасных ситуаций, возникающих при нарушении ПДД. Изучить простейшие дорожные знаки: пешеходный переход, железнодорожный переезд, дорожные работы, дети, дикие животные и др. Вспомнить сигналы и работу светофора. Закрепить знания о правилах дорожного движения.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Игровая ситуация. Воспитатель включается с детьми в игру в «Центре ПДД» и по ходу игры выясняет у детей обозначения дорожных знаков и вносит новые.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«Дорожные знаки» (воспитатель показывает детям макеты дорожных знаков, дети называют их.)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Настольная игра 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«Найди и назови дорожные знаки»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Просмотр тематического мультфильма «Уроки безопасности тётушки Совы»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 уголка для родителей «Улица и дети»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 xml:space="preserve">«Транспорт» 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поведения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общественном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транспорте</w:t>
            </w:r>
            <w:proofErr w:type="gramEnd"/>
          </w:p>
        </w:tc>
        <w:tc>
          <w:tcPr>
            <w:tcW w:w="3042" w:type="dxa"/>
            <w:vAlign w:val="bottom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Вспомнить особенности пассажирского транспорта, назвать виды и примеры транспорта. Закрепить правила поведения и проезда в автомобиле (детское кресло), общественном транспорте (автобус, трамвай, маршрутное такси), важности и необходимости их соблюдения.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Объяснить причины возникновения аварий.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Моделирование ситуации: «Я еду в автобусе, где много пассажиров», «Я стою на остановке», «Мы с папой едем в город».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«Виды транспорта»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Оформление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уголка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«Детское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кресло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автомобиле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b/>
                <w:sz w:val="23"/>
                <w:szCs w:val="23"/>
              </w:rPr>
              <w:t>Май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«Уроки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Айболита»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выявить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сформированность</w:t>
            </w:r>
            <w:proofErr w:type="spell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навыка оказания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элементарной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медицинской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помощи.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Вспомнить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элементарные способы оказания первой медицинской помощи при ушибе, порезе. Назвать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последовательность оказания первой помощи с использование схем. Выполнение практических упражнений по теме. Закрепление знания номера 03, правила вызова скорой помощи.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 - тренинг: «Вызов 03»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Моделирование ситуации: «Я порезал 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палец», «У меня ушиб».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Дидактические карточки «Органы человека», «Измеряем пульс».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«Оказание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первой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помощи»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познакомить с правилами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оказания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чрезвычайных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ситуациях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042" w:type="dxa"/>
            <w:vAlign w:val="bottom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Рассказать о различных чрезвычайных ситуациях (пожар, наводнение, обморожение). Познакомить с правилами оказания первой помощи при пожаре (если человек отравился угарным газом), 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спасённому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из воды, при обморожении. Воспитывать ответственность за свои поступки и действия.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Демонстрация иллюстраций «Чрезвычайные ситуации».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Просмотр видеофильма «Уроки Тётушки совы»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«Скоро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лето»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закрепить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Правила безопасного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поведения во время летнего отдыха.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Познакомить с основными правилами поведения во время отдыха на пляже, прогулке в лес. Вспомнить виды лекарственных и ядовитых растений.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Тематическая беседа.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Подвижная игра «Собери вещи на мере»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ожно использовать иллюстрации)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Дид</w:t>
            </w:r>
            <w:proofErr w:type="spellEnd"/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. игра «Знакомство с морем, озером, рекой» (на развитие воображения)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Игра «Мы плаваем» (каждый ребёнок плывёт по - своему.)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Консультация: «О летнем отдыхе детей»</w:t>
            </w:r>
          </w:p>
        </w:tc>
      </w:tr>
      <w:tr w:rsidR="005F6663" w:rsidRPr="00FA7014" w:rsidTr="007E4706">
        <w:tc>
          <w:tcPr>
            <w:tcW w:w="1690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2193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«Береги</w:t>
            </w: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4706">
              <w:rPr>
                <w:rStyle w:val="23"/>
                <w:rFonts w:ascii="Times New Roman" w:eastAsiaTheme="minorHAnsi" w:hAnsi="Times New Roman" w:cs="Times New Roman"/>
                <w:b w:val="0"/>
                <w:bCs w:val="0"/>
                <w:color w:val="auto"/>
                <w:sz w:val="23"/>
                <w:szCs w:val="23"/>
                <w:shd w:val="clear" w:color="auto" w:fill="auto"/>
                <w:lang w:eastAsia="en-US" w:bidi="ar-SA"/>
              </w:rPr>
              <w:t>себя»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Цель: подведение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Итогов обучения,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диагностирование.</w:t>
            </w:r>
          </w:p>
        </w:tc>
        <w:tc>
          <w:tcPr>
            <w:tcW w:w="3042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 xml:space="preserve">Обобщение и повторение изученного материала по ОБЖ. Проведение тематических заданий и беседы по темам ОБЖ за год. Диагностирование. </w:t>
            </w:r>
          </w:p>
        </w:tc>
        <w:tc>
          <w:tcPr>
            <w:tcW w:w="2455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Мониторинг.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Развлечение «Знатоки безопасности»</w:t>
            </w:r>
          </w:p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7E4706">
              <w:rPr>
                <w:rFonts w:ascii="Times New Roman" w:hAnsi="Times New Roman" w:cs="Times New Roman"/>
                <w:sz w:val="23"/>
                <w:szCs w:val="23"/>
              </w:rPr>
              <w:t>Разгадывание тематических загадок.</w:t>
            </w:r>
          </w:p>
        </w:tc>
        <w:tc>
          <w:tcPr>
            <w:tcW w:w="1819" w:type="dxa"/>
          </w:tcPr>
          <w:p w:rsidR="005F6663" w:rsidRPr="007E4706" w:rsidRDefault="005F6663" w:rsidP="005F6663">
            <w:pPr>
              <w:pStyle w:val="ad"/>
              <w:rPr>
                <w:rFonts w:ascii="Times New Roman" w:hAnsi="Times New Roman" w:cs="Times New Roman"/>
                <w:b/>
                <w:sz w:val="23"/>
                <w:szCs w:val="23"/>
                <w:lang w:eastAsia="ru-RU" w:bidi="ru-RU"/>
              </w:rPr>
            </w:pPr>
          </w:p>
        </w:tc>
      </w:tr>
    </w:tbl>
    <w:p w:rsidR="006D6F73" w:rsidRPr="00FA7014" w:rsidRDefault="006D6F73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6D6F73" w:rsidRPr="00FA7014" w:rsidRDefault="006D6F73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6D6F73" w:rsidRPr="00FA7014" w:rsidRDefault="006D6F73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6D6F73" w:rsidRDefault="006D6F73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632B9" w:rsidRPr="00FA7014" w:rsidRDefault="002632B9" w:rsidP="006D6F73">
      <w:pPr>
        <w:pStyle w:val="ad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E04125" w:rsidRPr="00FA7014" w:rsidRDefault="00E04125" w:rsidP="00E04125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bookmarkStart w:id="0" w:name="bookmark23"/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lastRenderedPageBreak/>
        <w:t>Литература: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Авдеева Н.Н. Безопасность. — Учебно-методическое пособие по основам безопасности жизнедеятельности детей старшего дошкольного возраста. Санкт-Петербург: Детство-Пресс, 2005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Авдеева Н.Н Программа Основы Безопасности Жизнедеятельности для детей старшего дошкольного возраста. — // Дошкольное воспитание. - 1997 г. - №3.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 xml:space="preserve">Белая К.Ю., </w:t>
      </w:r>
      <w:proofErr w:type="spellStart"/>
      <w:r w:rsidRPr="00FA7014">
        <w:rPr>
          <w:rFonts w:ascii="Times New Roman" w:hAnsi="Times New Roman" w:cs="Times New Roman"/>
          <w:sz w:val="26"/>
          <w:szCs w:val="26"/>
        </w:rPr>
        <w:t>Зимонина</w:t>
      </w:r>
      <w:proofErr w:type="spellEnd"/>
      <w:r w:rsidRPr="00FA7014">
        <w:rPr>
          <w:rFonts w:ascii="Times New Roman" w:hAnsi="Times New Roman" w:cs="Times New Roman"/>
          <w:sz w:val="26"/>
          <w:szCs w:val="26"/>
        </w:rPr>
        <w:t xml:space="preserve"> В.Н. Как обеспечить безопасность дошкольников: Книга для воспитателей и родителей. - М.: Просвещение, 1998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Белов С.В. Безопасность жизнедеятельности. — М.: Логос, 2000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Горбатенко О.Ф. Комплексные занятия с детьми среднего и старшего возраста. — М.: Учитель, 2007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Григорович Л. Это надо знать родителям. — // Дошкольное воспитание. - 1987 г. - №7.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A7014">
        <w:rPr>
          <w:rFonts w:ascii="Times New Roman" w:hAnsi="Times New Roman" w:cs="Times New Roman"/>
          <w:sz w:val="26"/>
          <w:szCs w:val="26"/>
        </w:rPr>
        <w:t>Картушина</w:t>
      </w:r>
      <w:proofErr w:type="spellEnd"/>
      <w:r w:rsidRPr="00FA7014">
        <w:rPr>
          <w:rFonts w:ascii="Times New Roman" w:hAnsi="Times New Roman" w:cs="Times New Roman"/>
          <w:sz w:val="26"/>
          <w:szCs w:val="26"/>
        </w:rPr>
        <w:t xml:space="preserve"> М.Ю. Зелёный огонёк здоровья: Программа оздоровления дошкольников. — М.: ТЦ Сфера, 2007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Коломина Н.В. Воспитание основ экологической культуры в детском саду: Сценарии занятий. — М.: ТЦ Сфера, 2004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Князева О.Л. Я-ТЫ-МЫ. Программа социально-эмоционального развития дошкольников». — М.: Мозаика-Синтез, 2005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Кулик Г.И. Школа здорового человека. Программа для ДОУ. — М.: ТЦ Сфера, 2006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A7014">
        <w:rPr>
          <w:rFonts w:ascii="Times New Roman" w:hAnsi="Times New Roman" w:cs="Times New Roman"/>
          <w:sz w:val="26"/>
          <w:szCs w:val="26"/>
        </w:rPr>
        <w:t>Кулинцова</w:t>
      </w:r>
      <w:proofErr w:type="spellEnd"/>
      <w:r w:rsidRPr="00FA7014">
        <w:rPr>
          <w:rFonts w:ascii="Times New Roman" w:hAnsi="Times New Roman" w:cs="Times New Roman"/>
          <w:sz w:val="26"/>
          <w:szCs w:val="26"/>
        </w:rPr>
        <w:t xml:space="preserve"> И. Прогоним детские страхи. — // Дошкольное воспитание. - 2007 г. - №4.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Кузнецов М.И. Личная безопасность школьника: Памятка. — М.: Издательство НЦ ЭНАС, 2006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  <w:sectPr w:rsidR="005F6663" w:rsidRPr="00FA7014" w:rsidSect="00FA7014">
          <w:footerReference w:type="default" r:id="rId9"/>
          <w:pgSz w:w="11909" w:h="16840"/>
          <w:pgMar w:top="794" w:right="851" w:bottom="851" w:left="1134" w:header="0" w:footer="3" w:gutter="0"/>
          <w:cols w:space="720"/>
          <w:noEndnote/>
          <w:docGrid w:linePitch="360"/>
        </w:sectPr>
      </w:pPr>
      <w:r w:rsidRPr="00FA7014">
        <w:rPr>
          <w:rFonts w:ascii="Times New Roman" w:hAnsi="Times New Roman" w:cs="Times New Roman"/>
          <w:sz w:val="26"/>
          <w:szCs w:val="26"/>
        </w:rPr>
        <w:t>Мартынов С. Здоровье ребёнка в ваших руках: Советы практического врача-педиатра: книга для воспитателей и родителей. М.: Просвещение, 1991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A7014">
        <w:rPr>
          <w:rFonts w:ascii="Times New Roman" w:hAnsi="Times New Roman" w:cs="Times New Roman"/>
          <w:sz w:val="26"/>
          <w:szCs w:val="26"/>
        </w:rPr>
        <w:lastRenderedPageBreak/>
        <w:t>Мулько</w:t>
      </w:r>
      <w:proofErr w:type="spellEnd"/>
      <w:r w:rsidRPr="00FA7014">
        <w:rPr>
          <w:rFonts w:ascii="Times New Roman" w:hAnsi="Times New Roman" w:cs="Times New Roman"/>
          <w:sz w:val="26"/>
          <w:szCs w:val="26"/>
        </w:rPr>
        <w:t xml:space="preserve"> И.Ф. Этика для детей 5-7 лет. Методическое пособие. — М.: ТЦ Сфера, 2009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A7014">
        <w:rPr>
          <w:rFonts w:ascii="Times New Roman" w:hAnsi="Times New Roman" w:cs="Times New Roman"/>
          <w:sz w:val="26"/>
          <w:szCs w:val="26"/>
        </w:rPr>
        <w:t>Старцева</w:t>
      </w:r>
      <w:proofErr w:type="spellEnd"/>
      <w:r w:rsidRPr="00FA7014">
        <w:rPr>
          <w:rFonts w:ascii="Times New Roman" w:hAnsi="Times New Roman" w:cs="Times New Roman"/>
          <w:sz w:val="26"/>
          <w:szCs w:val="26"/>
        </w:rPr>
        <w:t xml:space="preserve"> О.Ю. Школа дорожных наук: Профилактика детского </w:t>
      </w:r>
      <w:proofErr w:type="spellStart"/>
      <w:r w:rsidRPr="00FA7014">
        <w:rPr>
          <w:rFonts w:ascii="Times New Roman" w:hAnsi="Times New Roman" w:cs="Times New Roman"/>
          <w:sz w:val="26"/>
          <w:szCs w:val="26"/>
        </w:rPr>
        <w:t>дорожнотранспортного</w:t>
      </w:r>
      <w:proofErr w:type="spellEnd"/>
      <w:r w:rsidRPr="00FA7014">
        <w:rPr>
          <w:rFonts w:ascii="Times New Roman" w:hAnsi="Times New Roman" w:cs="Times New Roman"/>
          <w:sz w:val="26"/>
          <w:szCs w:val="26"/>
        </w:rPr>
        <w:t xml:space="preserve"> травматизма. — М.: ТЦ Сфера, 2008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Титов С.В. Тематические игры по ОБЖ. — М.: Сфера, 1998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Шевченко Г.Н. Основы безопасности жизнедеятельности. — Волгоград: Учитель, 2005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A7014">
        <w:rPr>
          <w:rFonts w:ascii="Times New Roman" w:hAnsi="Times New Roman" w:cs="Times New Roman"/>
          <w:sz w:val="26"/>
          <w:szCs w:val="26"/>
        </w:rPr>
        <w:t>Шинкарчук</w:t>
      </w:r>
      <w:proofErr w:type="spellEnd"/>
      <w:r w:rsidRPr="00FA7014">
        <w:rPr>
          <w:rFonts w:ascii="Times New Roman" w:hAnsi="Times New Roman" w:cs="Times New Roman"/>
          <w:sz w:val="26"/>
          <w:szCs w:val="26"/>
        </w:rPr>
        <w:t xml:space="preserve"> С.А. Правила безопасности дома и на улице. — СПб</w:t>
      </w:r>
      <w:proofErr w:type="gramStart"/>
      <w:r w:rsidRPr="00FA7014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FA7014">
        <w:rPr>
          <w:rFonts w:ascii="Times New Roman" w:hAnsi="Times New Roman" w:cs="Times New Roman"/>
          <w:sz w:val="26"/>
          <w:szCs w:val="26"/>
        </w:rPr>
        <w:t>Издательский дом Литера, 2008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Шорыгина Т.А. Беседы об основах безопасности с детьми 5-8 лет. — М.: Издательство НЦ ЭНАС, 2006 г.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Официальные документы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Закон «Об образовании» Российской Федерации.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 xml:space="preserve">Устав МБДОУ «Детский сад № 30 «Родничок» 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устройству, содержанию и организации режима работы в дошкольных организациях - СанПиН 2.4.1.2660-10</w:t>
      </w:r>
    </w:p>
    <w:p w:rsidR="005F6663" w:rsidRPr="00FA7014" w:rsidRDefault="005F6663" w:rsidP="002A7FBC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РФ от 11 декабря 2006 г. N 06-1844 "О примерных требованиях к программам дополнительного образования.</w:t>
      </w:r>
    </w:p>
    <w:p w:rsidR="005F6663" w:rsidRPr="00FA7014" w:rsidRDefault="005F6663" w:rsidP="005F6663">
      <w:pPr>
        <w:pStyle w:val="ad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  <w:sectPr w:rsidR="005F6663" w:rsidRPr="00FA7014" w:rsidSect="00FA7014">
          <w:pgSz w:w="11909" w:h="16840"/>
          <w:pgMar w:top="794" w:right="851" w:bottom="851" w:left="1134" w:header="0" w:footer="3" w:gutter="0"/>
          <w:cols w:space="720"/>
          <w:noEndnote/>
          <w:docGrid w:linePitch="360"/>
        </w:sectPr>
      </w:pPr>
    </w:p>
    <w:p w:rsidR="00143A56" w:rsidRPr="00FA7014" w:rsidRDefault="00143A56" w:rsidP="00143A56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5F6663" w:rsidRPr="00FA7014" w:rsidRDefault="00B36833" w:rsidP="005F6663">
      <w:pPr>
        <w:pStyle w:val="ad"/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                       </w:t>
      </w:r>
    </w:p>
    <w:p w:rsidR="005F6663" w:rsidRPr="00FA7014" w:rsidRDefault="005F6663" w:rsidP="005F6663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>Материально-техническое обеспечение</w:t>
      </w:r>
    </w:p>
    <w:p w:rsidR="005F6663" w:rsidRPr="00FA7014" w:rsidRDefault="005F6663" w:rsidP="005F6663">
      <w:pPr>
        <w:pStyle w:val="ad"/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5F6663" w:rsidRPr="00FA7014" w:rsidRDefault="005F6663" w:rsidP="005F6663">
      <w:pPr>
        <w:ind w:left="240"/>
        <w:rPr>
          <w:rFonts w:ascii="Times New Roman" w:hAnsi="Times New Roman" w:cs="Times New Roman"/>
          <w:sz w:val="26"/>
          <w:szCs w:val="26"/>
        </w:rPr>
      </w:pPr>
      <w:r w:rsidRPr="00FA7014">
        <w:rPr>
          <w:rFonts w:ascii="Times New Roman" w:hAnsi="Times New Roman" w:cs="Times New Roman"/>
          <w:sz w:val="26"/>
          <w:szCs w:val="26"/>
        </w:rPr>
        <w:t>Видео фильмы;</w:t>
      </w:r>
    </w:p>
    <w:p w:rsidR="005F6663" w:rsidRPr="00FA7014" w:rsidRDefault="005F6663" w:rsidP="005F6663">
      <w:pPr>
        <w:ind w:left="24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A701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A7014">
        <w:rPr>
          <w:rFonts w:ascii="Times New Roman" w:hAnsi="Times New Roman" w:cs="Times New Roman"/>
          <w:b/>
          <w:i/>
          <w:sz w:val="26"/>
          <w:szCs w:val="26"/>
          <w:u w:val="single"/>
        </w:rPr>
        <w:t>Уроки осторожности тетушки Совы: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бродячие животные,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водоемы,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подземелья и колодцы,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электричество,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пожарная безопасность,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чистота в доме</w:t>
      </w:r>
      <w:proofErr w:type="gramStart"/>
      <w:r w:rsidRPr="00FA7014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5F6663" w:rsidRPr="00FA7014" w:rsidRDefault="005F6663" w:rsidP="005F6663">
      <w:pPr>
        <w:ind w:left="24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A701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A7014">
        <w:rPr>
          <w:rFonts w:ascii="Times New Roman" w:hAnsi="Times New Roman" w:cs="Times New Roman"/>
          <w:b/>
          <w:i/>
          <w:sz w:val="26"/>
          <w:szCs w:val="26"/>
          <w:u w:val="single"/>
        </w:rPr>
        <w:t>Спасик</w:t>
      </w:r>
      <w:proofErr w:type="spellEnd"/>
      <w:r w:rsidRPr="00FA701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и его друзья: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поведение дома,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поведение в природе,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поведение в городе.</w:t>
      </w:r>
    </w:p>
    <w:p w:rsidR="005F6663" w:rsidRPr="00FA7014" w:rsidRDefault="005F6663" w:rsidP="005F6663">
      <w:pPr>
        <w:ind w:left="24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A7014">
        <w:rPr>
          <w:rFonts w:ascii="Times New Roman" w:hAnsi="Times New Roman" w:cs="Times New Roman"/>
          <w:b/>
          <w:i/>
          <w:sz w:val="26"/>
          <w:szCs w:val="26"/>
          <w:u w:val="single"/>
        </w:rPr>
        <w:t>Азбука безопасности: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безопасное место,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игры с огнем,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как не замерзнуть в холода,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место для купания,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на остановке,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не веселые петарды,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опасные игрушки,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опасные сосульки,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землетрясение,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лесной пожар,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один дома,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пожар в квартире,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безопасность в интернете.</w:t>
      </w:r>
    </w:p>
    <w:p w:rsidR="005F6663" w:rsidRPr="00FA7014" w:rsidRDefault="005F6663" w:rsidP="005F6663">
      <w:pPr>
        <w:ind w:left="24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A7014">
        <w:rPr>
          <w:rFonts w:ascii="Times New Roman" w:hAnsi="Times New Roman" w:cs="Times New Roman"/>
          <w:b/>
          <w:i/>
          <w:sz w:val="26"/>
          <w:szCs w:val="26"/>
          <w:u w:val="single"/>
        </w:rPr>
        <w:t>Серия" Аркадий Паровозов":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качели, грибы, микробы.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азбука здоровья: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анатомия для детей,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личная гигиена,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как работает сердце,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как устроен глаз,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скелет и кости человека,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строение мышц,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быть здоровым - здорово</w:t>
      </w:r>
      <w:proofErr w:type="gramStart"/>
      <w:r w:rsidRPr="00FA7014">
        <w:rPr>
          <w:rFonts w:ascii="Times New Roman" w:hAnsi="Times New Roman"/>
          <w:sz w:val="26"/>
          <w:szCs w:val="26"/>
        </w:rPr>
        <w:t xml:space="preserve"> ,</w:t>
      </w:r>
      <w:proofErr w:type="gramEnd"/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личная гигиена,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чистота - залог здоровья.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b/>
          <w:i/>
          <w:sz w:val="26"/>
          <w:szCs w:val="26"/>
          <w:u w:val="single"/>
        </w:rPr>
      </w:pPr>
      <w:r w:rsidRPr="00FA7014">
        <w:rPr>
          <w:rFonts w:ascii="Times New Roman" w:hAnsi="Times New Roman"/>
          <w:b/>
          <w:i/>
          <w:sz w:val="26"/>
          <w:szCs w:val="26"/>
          <w:u w:val="single"/>
        </w:rPr>
        <w:t>ПД</w:t>
      </w:r>
      <w:proofErr w:type="gramStart"/>
      <w:r w:rsidRPr="00FA7014">
        <w:rPr>
          <w:rFonts w:ascii="Times New Roman" w:hAnsi="Times New Roman"/>
          <w:b/>
          <w:i/>
          <w:sz w:val="26"/>
          <w:szCs w:val="26"/>
          <w:u w:val="single"/>
        </w:rPr>
        <w:t>Д-</w:t>
      </w:r>
      <w:proofErr w:type="gramEnd"/>
      <w:r w:rsidRPr="00FA7014">
        <w:rPr>
          <w:rFonts w:ascii="Times New Roman" w:hAnsi="Times New Roman"/>
          <w:b/>
          <w:i/>
          <w:sz w:val="26"/>
          <w:szCs w:val="26"/>
          <w:u w:val="single"/>
        </w:rPr>
        <w:t xml:space="preserve"> дорога в школу,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Спецмашины (2 фильма).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Планета вредных привычек.</w:t>
      </w:r>
    </w:p>
    <w:p w:rsidR="005F6663" w:rsidRPr="00FA7014" w:rsidRDefault="005F6663" w:rsidP="005F6663">
      <w:pPr>
        <w:pStyle w:val="a7"/>
        <w:ind w:left="960"/>
        <w:rPr>
          <w:rFonts w:ascii="Times New Roman" w:hAnsi="Times New Roman"/>
          <w:sz w:val="26"/>
          <w:szCs w:val="26"/>
        </w:rPr>
      </w:pPr>
    </w:p>
    <w:p w:rsidR="005F6663" w:rsidRPr="00FA7014" w:rsidRDefault="005F6663" w:rsidP="005F6663">
      <w:pPr>
        <w:ind w:left="24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A7014">
        <w:rPr>
          <w:rFonts w:ascii="Times New Roman" w:hAnsi="Times New Roman" w:cs="Times New Roman"/>
          <w:b/>
          <w:i/>
          <w:sz w:val="26"/>
          <w:szCs w:val="26"/>
          <w:u w:val="single"/>
        </w:rPr>
        <w:t>Презентации по темам: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lastRenderedPageBreak/>
        <w:t>Органы тела.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Здоровый образ жизни.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Почему надо чистить зубы и мыть руки.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Гигиена питания.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Детям о правилах безопасного поведения.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Опасности в доме.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Огон</w:t>
      </w:r>
      <w:proofErr w:type="gramStart"/>
      <w:r w:rsidRPr="00FA7014">
        <w:rPr>
          <w:rFonts w:ascii="Times New Roman" w:hAnsi="Times New Roman"/>
          <w:sz w:val="26"/>
          <w:szCs w:val="26"/>
        </w:rPr>
        <w:t>ь-</w:t>
      </w:r>
      <w:proofErr w:type="gramEnd"/>
      <w:r w:rsidRPr="00FA7014">
        <w:rPr>
          <w:rFonts w:ascii="Times New Roman" w:hAnsi="Times New Roman"/>
          <w:sz w:val="26"/>
          <w:szCs w:val="26"/>
        </w:rPr>
        <w:t xml:space="preserve"> друг, или враг.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Спички детям не игрушка.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Один дома.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Дорога в школу.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Правила поведения: в общественных местах, на улице, в лесу, на водоеме.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Опасности на улице, на дороге, в лесу.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Ядовитые растения.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Мультимедийная энциклопедия.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Осторожн</w:t>
      </w:r>
      <w:proofErr w:type="gramStart"/>
      <w:r w:rsidRPr="00FA7014">
        <w:rPr>
          <w:rFonts w:ascii="Times New Roman" w:hAnsi="Times New Roman"/>
          <w:sz w:val="26"/>
          <w:szCs w:val="26"/>
        </w:rPr>
        <w:t>о-</w:t>
      </w:r>
      <w:proofErr w:type="gramEnd"/>
      <w:r w:rsidRPr="00FA7014">
        <w:rPr>
          <w:rFonts w:ascii="Times New Roman" w:hAnsi="Times New Roman"/>
          <w:sz w:val="26"/>
          <w:szCs w:val="26"/>
        </w:rPr>
        <w:t xml:space="preserve"> сосульки!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Правила поведения с газом, при землетрясении.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Помощь при укусах (животных, змей, насекомых).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Помощь при дорожном происшествии.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Что такое катастрофа?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На вокзале я один и без мамы.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Викторина: " Хочу быть пожарным".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Чтоб не ссорить с огнем.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>Первая помощь.</w:t>
      </w:r>
    </w:p>
    <w:p w:rsidR="005F6663" w:rsidRPr="00FA7014" w:rsidRDefault="005F6663" w:rsidP="002A7FBC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r w:rsidRPr="00FA7014">
        <w:rPr>
          <w:rFonts w:ascii="Times New Roman" w:hAnsi="Times New Roman"/>
          <w:sz w:val="26"/>
          <w:szCs w:val="26"/>
        </w:rPr>
        <w:t xml:space="preserve">Звукозапись сигналов </w:t>
      </w:r>
      <w:proofErr w:type="spellStart"/>
      <w:r w:rsidRPr="00FA7014">
        <w:rPr>
          <w:rFonts w:ascii="Times New Roman" w:hAnsi="Times New Roman"/>
          <w:sz w:val="26"/>
          <w:szCs w:val="26"/>
        </w:rPr>
        <w:t>ГОиЧС</w:t>
      </w:r>
      <w:proofErr w:type="spellEnd"/>
      <w:r w:rsidRPr="00FA7014">
        <w:rPr>
          <w:rFonts w:ascii="Times New Roman" w:hAnsi="Times New Roman"/>
          <w:sz w:val="26"/>
          <w:szCs w:val="26"/>
        </w:rPr>
        <w:t>.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>Организация развивающей предметно-пространственной среды.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Создание развивающей среды, отвечающей возможностям и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потребностям ребенка способствует развитию </w:t>
      </w:r>
      <w:proofErr w:type="gramStart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познавательных</w:t>
      </w:r>
      <w:proofErr w:type="gramEnd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интеллектуальных способностей детей, от чего в первую очередь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зависит эффективность решения задач по формированию у детей знаний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о правилах безопасного поведения и здорового образа жизни,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воспитанию ценностного отношения к себе и окружающему миру.</w:t>
      </w:r>
    </w:p>
    <w:p w:rsidR="0013052C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>Развивающая предметно-пространственная среда.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группе оформлен </w:t>
      </w:r>
      <w:r w:rsidR="002632B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центр </w:t>
      </w:r>
      <w:bookmarkStart w:id="1" w:name="_GoBack"/>
      <w:bookmarkEnd w:id="1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езопасности следующего содержания: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1. Серии плакатов и сюжетных картинок к программе «Основы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безопасности детей дошкольного возраста»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2.Серия фильмов «Кругосветное путешествие и история искусств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вместе с </w:t>
      </w:r>
      <w:proofErr w:type="spellStart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Хрюшей</w:t>
      </w:r>
      <w:proofErr w:type="spellEnd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и…», «Юные спасатели выпуск 1, 2», «Правила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дорожного движения», «Основы безопасности»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3.Презентации по темам программы.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4. Дидактические игры по темам программы: настольно-печатные игры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proofErr w:type="gramStart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по ПДД, воспитанию ЗОЖ («Осторожно, дорога!», «Незнайка на улице»,</w:t>
      </w:r>
      <w:proofErr w:type="gramEnd"/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proofErr w:type="gramStart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«Дорожные знаки», «Зеленый светофор»);</w:t>
      </w:r>
      <w:proofErr w:type="gramEnd"/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5.Набор «Дорожные знаки», модели разных видов транспорта, детские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коляски, куклы, атрибуты для игр по правилам уличного движения,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макеты перекрестка, домов и улиц.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6.MP3-проигрывател</w:t>
      </w:r>
      <w:proofErr w:type="gramStart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ь(</w:t>
      </w:r>
      <w:proofErr w:type="gramEnd"/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колонка)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7.Имеется мультимедийное оборудование, которое используется как в непосредственной образовательной деятельности, так и в совместной деятельности </w:t>
      </w:r>
      <w:r w:rsidR="00B36833"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педагога с детьми</w:t>
      </w: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: проектор, ноутбук, музыкальный центр, экран.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Имеются методические пособия, методические разработки занятий,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специальная литература по всем разделам программы для работы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педагога с детьми.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В ДОУ организуются выставки детских рисунков, пособий,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дидактических игр, папок-передвижек на тему безопасного поведения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детей.</w:t>
      </w:r>
    </w:p>
    <w:p w:rsidR="00E04125" w:rsidRPr="00FA7014" w:rsidRDefault="00E04125" w:rsidP="00E04125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В работе с родителями </w:t>
      </w:r>
      <w:proofErr w:type="gramStart"/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>предусмотрены</w:t>
      </w:r>
      <w:proofErr w:type="gramEnd"/>
      <w:r w:rsidRPr="00FA7014">
        <w:rPr>
          <w:rFonts w:ascii="Times New Roman" w:hAnsi="Times New Roman" w:cs="Times New Roman"/>
          <w:b/>
          <w:sz w:val="26"/>
          <w:szCs w:val="26"/>
          <w:lang w:eastAsia="ru-RU" w:bidi="ru-RU"/>
        </w:rPr>
        <w:t>:</w:t>
      </w:r>
    </w:p>
    <w:p w:rsidR="00B36833" w:rsidRPr="00FA7014" w:rsidRDefault="00E04125" w:rsidP="00B36833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 родительские собрания </w:t>
      </w:r>
    </w:p>
    <w:p w:rsidR="00E04125" w:rsidRPr="00FA7014" w:rsidRDefault="00B36833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="00E04125"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тематические видеофильмы;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семинары-практикумы, на которых родителей знакомят с объемом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предлагаемых для детей знаний и умений;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деловые игры и тренинги,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информация на стендах и папки-передвижки;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«дни открытых дверей» с просмотром занятий по безопасности;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устные журналы, дискуссии;</w:t>
      </w:r>
    </w:p>
    <w:p w:rsidR="00E04125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совместные праздники и развлечения;</w:t>
      </w:r>
    </w:p>
    <w:p w:rsidR="00143A56" w:rsidRPr="00FA7014" w:rsidRDefault="00E04125" w:rsidP="00E04125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A7014">
        <w:rPr>
          <w:rFonts w:ascii="Times New Roman" w:hAnsi="Times New Roman" w:cs="Times New Roman"/>
          <w:sz w:val="26"/>
          <w:szCs w:val="26"/>
          <w:lang w:eastAsia="ru-RU" w:bidi="ru-RU"/>
        </w:rPr>
        <w:t>-  выпуск газеты для родителей.</w:t>
      </w:r>
      <w:bookmarkEnd w:id="0"/>
    </w:p>
    <w:sectPr w:rsidR="00143A56" w:rsidRPr="00FA7014" w:rsidSect="00FA7014">
      <w:headerReference w:type="default" r:id="rId10"/>
      <w:pgSz w:w="11900" w:h="16840"/>
      <w:pgMar w:top="794" w:right="851" w:bottom="851" w:left="1134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60" w:rsidRDefault="00871B60" w:rsidP="00A85426">
      <w:pPr>
        <w:spacing w:after="0"/>
      </w:pPr>
      <w:r>
        <w:separator/>
      </w:r>
    </w:p>
  </w:endnote>
  <w:endnote w:type="continuationSeparator" w:id="0">
    <w:p w:rsidR="00871B60" w:rsidRDefault="00871B60" w:rsidP="00A854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12285"/>
      <w:docPartObj>
        <w:docPartGallery w:val="Page Numbers (Bottom of Page)"/>
        <w:docPartUnique/>
      </w:docPartObj>
    </w:sdtPr>
    <w:sdtEndPr/>
    <w:sdtContent>
      <w:p w:rsidR="00BF49AC" w:rsidRDefault="00BF49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B9">
          <w:rPr>
            <w:noProof/>
          </w:rPr>
          <w:t>18</w:t>
        </w:r>
        <w:r>
          <w:fldChar w:fldCharType="end"/>
        </w:r>
      </w:p>
    </w:sdtContent>
  </w:sdt>
  <w:p w:rsidR="00BF49AC" w:rsidRDefault="00BF49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60" w:rsidRDefault="00871B60" w:rsidP="00A85426">
      <w:pPr>
        <w:spacing w:after="0"/>
      </w:pPr>
      <w:r>
        <w:separator/>
      </w:r>
    </w:p>
  </w:footnote>
  <w:footnote w:type="continuationSeparator" w:id="0">
    <w:p w:rsidR="00871B60" w:rsidRDefault="00871B60" w:rsidP="00A854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AC" w:rsidRPr="00435002" w:rsidRDefault="00BF49AC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707"/>
    <w:multiLevelType w:val="hybridMultilevel"/>
    <w:tmpl w:val="AA400B00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339307B"/>
    <w:multiLevelType w:val="hybridMultilevel"/>
    <w:tmpl w:val="757EDAF0"/>
    <w:lvl w:ilvl="0" w:tplc="C28020EE">
      <w:start w:val="1"/>
      <w:numFmt w:val="bullet"/>
      <w:pStyle w:val="3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602C493D"/>
    <w:multiLevelType w:val="hybridMultilevel"/>
    <w:tmpl w:val="DAA8E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26"/>
    <w:rsid w:val="000379CE"/>
    <w:rsid w:val="0007261C"/>
    <w:rsid w:val="000B014F"/>
    <w:rsid w:val="000B2707"/>
    <w:rsid w:val="000B3CD0"/>
    <w:rsid w:val="000D17AF"/>
    <w:rsid w:val="000D3157"/>
    <w:rsid w:val="0013052C"/>
    <w:rsid w:val="001424D4"/>
    <w:rsid w:val="00143A56"/>
    <w:rsid w:val="00155C0A"/>
    <w:rsid w:val="00171201"/>
    <w:rsid w:val="001C38E6"/>
    <w:rsid w:val="001F109E"/>
    <w:rsid w:val="00212FB2"/>
    <w:rsid w:val="002632B9"/>
    <w:rsid w:val="0028478A"/>
    <w:rsid w:val="002A1115"/>
    <w:rsid w:val="002A195C"/>
    <w:rsid w:val="002A7FBC"/>
    <w:rsid w:val="002B4505"/>
    <w:rsid w:val="002C7516"/>
    <w:rsid w:val="002F31A8"/>
    <w:rsid w:val="00311E9B"/>
    <w:rsid w:val="003602F9"/>
    <w:rsid w:val="00365F2E"/>
    <w:rsid w:val="003A45E0"/>
    <w:rsid w:val="003A6C82"/>
    <w:rsid w:val="003D5EA5"/>
    <w:rsid w:val="004065AC"/>
    <w:rsid w:val="00481474"/>
    <w:rsid w:val="00485D3A"/>
    <w:rsid w:val="004A603F"/>
    <w:rsid w:val="004B65FD"/>
    <w:rsid w:val="004F5312"/>
    <w:rsid w:val="00505931"/>
    <w:rsid w:val="00506596"/>
    <w:rsid w:val="005110D7"/>
    <w:rsid w:val="00512D7E"/>
    <w:rsid w:val="00516C09"/>
    <w:rsid w:val="005A3EE7"/>
    <w:rsid w:val="005A5577"/>
    <w:rsid w:val="005B375C"/>
    <w:rsid w:val="005C1952"/>
    <w:rsid w:val="005D2279"/>
    <w:rsid w:val="005F32F8"/>
    <w:rsid w:val="005F6663"/>
    <w:rsid w:val="006021DF"/>
    <w:rsid w:val="006255B4"/>
    <w:rsid w:val="00635772"/>
    <w:rsid w:val="00667A6E"/>
    <w:rsid w:val="0067560B"/>
    <w:rsid w:val="006952CE"/>
    <w:rsid w:val="006B5AFD"/>
    <w:rsid w:val="006B5C6C"/>
    <w:rsid w:val="006D00A4"/>
    <w:rsid w:val="006D6F73"/>
    <w:rsid w:val="007016C4"/>
    <w:rsid w:val="0071627A"/>
    <w:rsid w:val="007A672E"/>
    <w:rsid w:val="007B4161"/>
    <w:rsid w:val="007D2B1D"/>
    <w:rsid w:val="007E0D48"/>
    <w:rsid w:val="007E4706"/>
    <w:rsid w:val="007F7F28"/>
    <w:rsid w:val="00815506"/>
    <w:rsid w:val="00822927"/>
    <w:rsid w:val="008254FA"/>
    <w:rsid w:val="00825CD5"/>
    <w:rsid w:val="008400C1"/>
    <w:rsid w:val="008417A2"/>
    <w:rsid w:val="00851B6C"/>
    <w:rsid w:val="00871B60"/>
    <w:rsid w:val="00877683"/>
    <w:rsid w:val="00881082"/>
    <w:rsid w:val="00885331"/>
    <w:rsid w:val="00886CC1"/>
    <w:rsid w:val="008C4A1F"/>
    <w:rsid w:val="008C50E5"/>
    <w:rsid w:val="008D001E"/>
    <w:rsid w:val="008D5677"/>
    <w:rsid w:val="008F7AF3"/>
    <w:rsid w:val="00923EA2"/>
    <w:rsid w:val="00924877"/>
    <w:rsid w:val="00940E96"/>
    <w:rsid w:val="00945ACF"/>
    <w:rsid w:val="009468EC"/>
    <w:rsid w:val="0099217C"/>
    <w:rsid w:val="009A0AD4"/>
    <w:rsid w:val="009B0F2F"/>
    <w:rsid w:val="009D04EF"/>
    <w:rsid w:val="009F25C2"/>
    <w:rsid w:val="009F7C19"/>
    <w:rsid w:val="00A05227"/>
    <w:rsid w:val="00A17FE1"/>
    <w:rsid w:val="00A31495"/>
    <w:rsid w:val="00A4293D"/>
    <w:rsid w:val="00A72931"/>
    <w:rsid w:val="00A85426"/>
    <w:rsid w:val="00A97116"/>
    <w:rsid w:val="00AA38B7"/>
    <w:rsid w:val="00AD207D"/>
    <w:rsid w:val="00AF0439"/>
    <w:rsid w:val="00AF2DA2"/>
    <w:rsid w:val="00AF78F1"/>
    <w:rsid w:val="00B03223"/>
    <w:rsid w:val="00B06E55"/>
    <w:rsid w:val="00B11C5A"/>
    <w:rsid w:val="00B22ABD"/>
    <w:rsid w:val="00B32F5A"/>
    <w:rsid w:val="00B354EF"/>
    <w:rsid w:val="00B36833"/>
    <w:rsid w:val="00B40D14"/>
    <w:rsid w:val="00B43C37"/>
    <w:rsid w:val="00B54F09"/>
    <w:rsid w:val="00B63BF0"/>
    <w:rsid w:val="00B749C9"/>
    <w:rsid w:val="00BC29B2"/>
    <w:rsid w:val="00BD74AF"/>
    <w:rsid w:val="00BE12D3"/>
    <w:rsid w:val="00BE6F2B"/>
    <w:rsid w:val="00BF49AC"/>
    <w:rsid w:val="00C13220"/>
    <w:rsid w:val="00C55426"/>
    <w:rsid w:val="00C56013"/>
    <w:rsid w:val="00C70A50"/>
    <w:rsid w:val="00C7314B"/>
    <w:rsid w:val="00CC7732"/>
    <w:rsid w:val="00CE3819"/>
    <w:rsid w:val="00CF7C36"/>
    <w:rsid w:val="00D00847"/>
    <w:rsid w:val="00D17702"/>
    <w:rsid w:val="00D36688"/>
    <w:rsid w:val="00D45C72"/>
    <w:rsid w:val="00D5497D"/>
    <w:rsid w:val="00D7254E"/>
    <w:rsid w:val="00D86664"/>
    <w:rsid w:val="00DD0739"/>
    <w:rsid w:val="00DE4536"/>
    <w:rsid w:val="00E04125"/>
    <w:rsid w:val="00E23776"/>
    <w:rsid w:val="00E32357"/>
    <w:rsid w:val="00E94743"/>
    <w:rsid w:val="00EA062D"/>
    <w:rsid w:val="00EA3EDF"/>
    <w:rsid w:val="00EB2583"/>
    <w:rsid w:val="00EF50C9"/>
    <w:rsid w:val="00EF6C61"/>
    <w:rsid w:val="00F21AAA"/>
    <w:rsid w:val="00F311D0"/>
    <w:rsid w:val="00FA1689"/>
    <w:rsid w:val="00FA6889"/>
    <w:rsid w:val="00FA7014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2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85426"/>
  </w:style>
  <w:style w:type="paragraph" w:styleId="a5">
    <w:name w:val="footer"/>
    <w:basedOn w:val="a"/>
    <w:link w:val="a6"/>
    <w:uiPriority w:val="99"/>
    <w:unhideWhenUsed/>
    <w:rsid w:val="00A8542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85426"/>
  </w:style>
  <w:style w:type="paragraph" w:styleId="a7">
    <w:name w:val="List Paragraph"/>
    <w:basedOn w:val="a"/>
    <w:uiPriority w:val="34"/>
    <w:qFormat/>
    <w:rsid w:val="00A85426"/>
    <w:pPr>
      <w:ind w:left="720"/>
      <w:contextualSpacing/>
    </w:pPr>
  </w:style>
  <w:style w:type="character" w:customStyle="1" w:styleId="apple-converted-space">
    <w:name w:val="apple-converted-space"/>
    <w:basedOn w:val="a0"/>
    <w:rsid w:val="00A85426"/>
  </w:style>
  <w:style w:type="paragraph" w:styleId="a8">
    <w:name w:val="Normal (Web)"/>
    <w:basedOn w:val="a"/>
    <w:uiPriority w:val="99"/>
    <w:unhideWhenUsed/>
    <w:rsid w:val="006021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A0AD4"/>
    <w:pPr>
      <w:numPr>
        <w:numId w:val="1"/>
      </w:numPr>
      <w:tabs>
        <w:tab w:val="left" w:pos="0"/>
        <w:tab w:val="left" w:pos="390"/>
        <w:tab w:val="left" w:pos="532"/>
        <w:tab w:val="right" w:leader="dot" w:pos="9497"/>
      </w:tabs>
      <w:spacing w:after="0"/>
      <w:jc w:val="both"/>
    </w:pPr>
    <w:rPr>
      <w:rFonts w:ascii="Times New Roman" w:eastAsia="Times New Roman" w:hAnsi="Times New Roman" w:cs="Times New Roman"/>
      <w:w w:val="101"/>
      <w:sz w:val="24"/>
      <w:szCs w:val="24"/>
      <w:lang w:eastAsia="ru-RU"/>
    </w:rPr>
  </w:style>
  <w:style w:type="table" w:styleId="a9">
    <w:name w:val="Table Grid"/>
    <w:basedOn w:val="a1"/>
    <w:uiPriority w:val="39"/>
    <w:rsid w:val="008229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BD74AF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74AF"/>
    <w:rPr>
      <w:sz w:val="20"/>
      <w:szCs w:val="20"/>
    </w:rPr>
  </w:style>
  <w:style w:type="character" w:styleId="ac">
    <w:name w:val="Hyperlink"/>
    <w:basedOn w:val="a0"/>
    <w:uiPriority w:val="99"/>
    <w:unhideWhenUsed/>
    <w:rsid w:val="008400C1"/>
    <w:rPr>
      <w:color w:val="0000FF" w:themeColor="hyperlink"/>
      <w:u w:val="single"/>
    </w:rPr>
  </w:style>
  <w:style w:type="character" w:customStyle="1" w:styleId="2">
    <w:name w:val="Заголовок №2_"/>
    <w:basedOn w:val="a0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оловок №2"/>
    <w:basedOn w:val="2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72A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0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72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basedOn w:val="a0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72A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styleId="ad">
    <w:name w:val="No Spacing"/>
    <w:link w:val="ae"/>
    <w:uiPriority w:val="99"/>
    <w:qFormat/>
    <w:rsid w:val="009F25C2"/>
    <w:pPr>
      <w:spacing w:after="0"/>
    </w:pPr>
  </w:style>
  <w:style w:type="character" w:customStyle="1" w:styleId="ae">
    <w:name w:val="Без интервала Знак"/>
    <w:basedOn w:val="a0"/>
    <w:link w:val="ad"/>
    <w:uiPriority w:val="1"/>
    <w:rsid w:val="00851B6C"/>
  </w:style>
  <w:style w:type="character" w:customStyle="1" w:styleId="21">
    <w:name w:val="Основной текст (2)_"/>
    <w:basedOn w:val="a0"/>
    <w:link w:val="22"/>
    <w:rsid w:val="00505931"/>
    <w:rPr>
      <w:rFonts w:ascii="Arial" w:eastAsia="Arial" w:hAnsi="Arial" w:cs="Arial"/>
      <w:shd w:val="clear" w:color="auto" w:fill="FFFFFF"/>
    </w:rPr>
  </w:style>
  <w:style w:type="character" w:customStyle="1" w:styleId="af">
    <w:name w:val="Подпись к таблице_"/>
    <w:basedOn w:val="a0"/>
    <w:rsid w:val="0050593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f0">
    <w:name w:val="Подпись к таблице"/>
    <w:basedOn w:val="af"/>
    <w:rsid w:val="005059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505931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50593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05931"/>
    <w:pPr>
      <w:widowControl w:val="0"/>
      <w:shd w:val="clear" w:color="auto" w:fill="FFFFFF"/>
      <w:spacing w:after="120" w:line="274" w:lineRule="exact"/>
      <w:jc w:val="both"/>
    </w:pPr>
    <w:rPr>
      <w:rFonts w:ascii="Arial" w:eastAsia="Arial" w:hAnsi="Arial" w:cs="Arial"/>
    </w:rPr>
  </w:style>
  <w:style w:type="character" w:customStyle="1" w:styleId="6">
    <w:name w:val="Основной текст (6)_"/>
    <w:basedOn w:val="a0"/>
    <w:link w:val="60"/>
    <w:rsid w:val="00CF7C36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F7C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MSReferenceSansSerif14pt">
    <w:name w:val="Основной текст (3) + MS Reference Sans Serif;14 pt"/>
    <w:basedOn w:val="30"/>
    <w:rsid w:val="00CF7C3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21212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0"/>
    <w:rsid w:val="00CF7C36"/>
    <w:rPr>
      <w:rFonts w:ascii="Arial" w:eastAsia="Arial" w:hAnsi="Arial" w:cs="Arial"/>
      <w:b w:val="0"/>
      <w:bCs w:val="0"/>
      <w:i w:val="0"/>
      <w:iCs w:val="0"/>
      <w:smallCaps/>
      <w:strike w:val="0"/>
      <w:color w:val="212121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0"/>
    <w:rsid w:val="00CF7C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5pt">
    <w:name w:val="Основной текст (3) + 10;5 pt;Полужирный"/>
    <w:basedOn w:val="30"/>
    <w:rsid w:val="00CF7C36"/>
    <w:rPr>
      <w:rFonts w:ascii="Arial" w:eastAsia="Arial" w:hAnsi="Arial" w:cs="Arial"/>
      <w:b/>
      <w:bCs/>
      <w:i w:val="0"/>
      <w:iCs w:val="0"/>
      <w:smallCaps w:val="0"/>
      <w:strike w:val="0"/>
      <w:color w:val="212121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F7C36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Exact">
    <w:name w:val="Подпись к картинке Exact"/>
    <w:basedOn w:val="a0"/>
    <w:link w:val="af1"/>
    <w:rsid w:val="00CF7C3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CF7C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3"/>
    <w:rsid w:val="00CF7C3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rsid w:val="00CF7C36"/>
    <w:rPr>
      <w:rFonts w:ascii="MS Reference Sans Serif" w:eastAsia="MS Reference Sans Serif" w:hAnsi="MS Reference Sans Serif" w:cs="MS Reference Sans Serif"/>
      <w:spacing w:val="-60"/>
      <w:sz w:val="72"/>
      <w:szCs w:val="72"/>
      <w:shd w:val="clear" w:color="auto" w:fill="FFFFFF"/>
    </w:rPr>
  </w:style>
  <w:style w:type="character" w:customStyle="1" w:styleId="3Exact0">
    <w:name w:val="Основной текст (3) Exact"/>
    <w:basedOn w:val="a0"/>
    <w:rsid w:val="00CF7C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f1">
    <w:name w:val="Подпись к картинке"/>
    <w:basedOn w:val="a"/>
    <w:link w:val="Exact"/>
    <w:rsid w:val="00CF7C36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33">
    <w:name w:val="Подпись к картинке (3)"/>
    <w:basedOn w:val="a"/>
    <w:link w:val="3Exact"/>
    <w:rsid w:val="00CF7C3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">
    <w:name w:val="Подпись к картинке (4)"/>
    <w:basedOn w:val="a"/>
    <w:link w:val="4Exact"/>
    <w:rsid w:val="00CF7C36"/>
    <w:pPr>
      <w:widowControl w:val="0"/>
      <w:shd w:val="clear" w:color="auto" w:fill="FFFFFF"/>
      <w:spacing w:after="180" w:line="0" w:lineRule="atLeast"/>
    </w:pPr>
    <w:rPr>
      <w:rFonts w:ascii="MS Reference Sans Serif" w:eastAsia="MS Reference Sans Serif" w:hAnsi="MS Reference Sans Serif" w:cs="MS Reference Sans Serif"/>
      <w:spacing w:val="-60"/>
      <w:sz w:val="72"/>
      <w:szCs w:val="72"/>
    </w:rPr>
  </w:style>
  <w:style w:type="character" w:customStyle="1" w:styleId="c0">
    <w:name w:val="c0"/>
    <w:rsid w:val="004A603F"/>
  </w:style>
  <w:style w:type="paragraph" w:customStyle="1" w:styleId="c1">
    <w:name w:val="c1"/>
    <w:basedOn w:val="a"/>
    <w:rsid w:val="004A603F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_"/>
    <w:basedOn w:val="a0"/>
    <w:link w:val="35"/>
    <w:rsid w:val="005110D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0">
    <w:name w:val="Заголовок №4_"/>
    <w:basedOn w:val="a0"/>
    <w:link w:val="41"/>
    <w:rsid w:val="005110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10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1"/>
    <w:rsid w:val="00511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1"/>
    <w:rsid w:val="00511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Sylfaen85pt0pt">
    <w:name w:val="Основной текст (2) + Sylfaen;8;5 pt;Интервал 0 pt"/>
    <w:basedOn w:val="21"/>
    <w:rsid w:val="005110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Sylfaen10pt-2pt">
    <w:name w:val="Основной текст (2) + Sylfaen;10 pt;Курсив;Интервал -2 pt"/>
    <w:basedOn w:val="21"/>
    <w:rsid w:val="005110D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olas105pt150">
    <w:name w:val="Основной текст (2) + Consolas;10;5 pt;Масштаб 150%"/>
    <w:basedOn w:val="21"/>
    <w:rsid w:val="005110D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51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5110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5110D7"/>
    <w:pPr>
      <w:widowControl w:val="0"/>
      <w:shd w:val="clear" w:color="auto" w:fill="FFFFFF"/>
      <w:spacing w:after="0" w:line="667" w:lineRule="exac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1">
    <w:name w:val="Заголовок №4"/>
    <w:basedOn w:val="a"/>
    <w:link w:val="40"/>
    <w:rsid w:val="005110D7"/>
    <w:pPr>
      <w:widowControl w:val="0"/>
      <w:shd w:val="clear" w:color="auto" w:fill="FFFFFF"/>
      <w:spacing w:after="300" w:line="0" w:lineRule="atLeast"/>
      <w:ind w:hanging="208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110D7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2">
    <w:name w:val="Strong"/>
    <w:basedOn w:val="a0"/>
    <w:uiPriority w:val="22"/>
    <w:qFormat/>
    <w:rsid w:val="0028478A"/>
    <w:rPr>
      <w:b/>
      <w:bCs/>
    </w:rPr>
  </w:style>
  <w:style w:type="character" w:customStyle="1" w:styleId="af3">
    <w:name w:val="Сноска_"/>
    <w:basedOn w:val="a0"/>
    <w:link w:val="af4"/>
    <w:rsid w:val="008C50E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4">
    <w:name w:val="Сноска"/>
    <w:basedOn w:val="a"/>
    <w:link w:val="af3"/>
    <w:rsid w:val="008C50E5"/>
    <w:pPr>
      <w:widowControl w:val="0"/>
      <w:shd w:val="clear" w:color="auto" w:fill="FFFFFF"/>
      <w:spacing w:after="0" w:line="278" w:lineRule="exact"/>
    </w:pPr>
    <w:rPr>
      <w:rFonts w:ascii="Calibri" w:eastAsia="Calibri" w:hAnsi="Calibri" w:cs="Calibri"/>
      <w:sz w:val="20"/>
      <w:szCs w:val="20"/>
    </w:rPr>
  </w:style>
  <w:style w:type="character" w:customStyle="1" w:styleId="25">
    <w:name w:val="Основной текст (2) + Полужирный;Курсив"/>
    <w:basedOn w:val="21"/>
    <w:rsid w:val="000726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5F66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F6663"/>
    <w:pPr>
      <w:widowControl w:val="0"/>
      <w:shd w:val="clear" w:color="auto" w:fill="FFFFFF"/>
      <w:spacing w:after="0" w:line="64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311E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1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2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85426"/>
  </w:style>
  <w:style w:type="paragraph" w:styleId="a5">
    <w:name w:val="footer"/>
    <w:basedOn w:val="a"/>
    <w:link w:val="a6"/>
    <w:uiPriority w:val="99"/>
    <w:unhideWhenUsed/>
    <w:rsid w:val="00A8542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85426"/>
  </w:style>
  <w:style w:type="paragraph" w:styleId="a7">
    <w:name w:val="List Paragraph"/>
    <w:basedOn w:val="a"/>
    <w:uiPriority w:val="34"/>
    <w:qFormat/>
    <w:rsid w:val="00A85426"/>
    <w:pPr>
      <w:ind w:left="720"/>
      <w:contextualSpacing/>
    </w:pPr>
  </w:style>
  <w:style w:type="character" w:customStyle="1" w:styleId="apple-converted-space">
    <w:name w:val="apple-converted-space"/>
    <w:basedOn w:val="a0"/>
    <w:rsid w:val="00A85426"/>
  </w:style>
  <w:style w:type="paragraph" w:styleId="a8">
    <w:name w:val="Normal (Web)"/>
    <w:basedOn w:val="a"/>
    <w:uiPriority w:val="99"/>
    <w:unhideWhenUsed/>
    <w:rsid w:val="006021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A0AD4"/>
    <w:pPr>
      <w:numPr>
        <w:numId w:val="1"/>
      </w:numPr>
      <w:tabs>
        <w:tab w:val="left" w:pos="0"/>
        <w:tab w:val="left" w:pos="390"/>
        <w:tab w:val="left" w:pos="532"/>
        <w:tab w:val="right" w:leader="dot" w:pos="9497"/>
      </w:tabs>
      <w:spacing w:after="0"/>
      <w:jc w:val="both"/>
    </w:pPr>
    <w:rPr>
      <w:rFonts w:ascii="Times New Roman" w:eastAsia="Times New Roman" w:hAnsi="Times New Roman" w:cs="Times New Roman"/>
      <w:w w:val="101"/>
      <w:sz w:val="24"/>
      <w:szCs w:val="24"/>
      <w:lang w:eastAsia="ru-RU"/>
    </w:rPr>
  </w:style>
  <w:style w:type="table" w:styleId="a9">
    <w:name w:val="Table Grid"/>
    <w:basedOn w:val="a1"/>
    <w:uiPriority w:val="39"/>
    <w:rsid w:val="008229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BD74AF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74AF"/>
    <w:rPr>
      <w:sz w:val="20"/>
      <w:szCs w:val="20"/>
    </w:rPr>
  </w:style>
  <w:style w:type="character" w:styleId="ac">
    <w:name w:val="Hyperlink"/>
    <w:basedOn w:val="a0"/>
    <w:uiPriority w:val="99"/>
    <w:unhideWhenUsed/>
    <w:rsid w:val="008400C1"/>
    <w:rPr>
      <w:color w:val="0000FF" w:themeColor="hyperlink"/>
      <w:u w:val="single"/>
    </w:rPr>
  </w:style>
  <w:style w:type="character" w:customStyle="1" w:styleId="2">
    <w:name w:val="Заголовок №2_"/>
    <w:basedOn w:val="a0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оловок №2"/>
    <w:basedOn w:val="2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72A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0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72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basedOn w:val="a0"/>
    <w:rsid w:val="009F2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72A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styleId="ad">
    <w:name w:val="No Spacing"/>
    <w:link w:val="ae"/>
    <w:uiPriority w:val="99"/>
    <w:qFormat/>
    <w:rsid w:val="009F25C2"/>
    <w:pPr>
      <w:spacing w:after="0"/>
    </w:pPr>
  </w:style>
  <w:style w:type="character" w:customStyle="1" w:styleId="ae">
    <w:name w:val="Без интервала Знак"/>
    <w:basedOn w:val="a0"/>
    <w:link w:val="ad"/>
    <w:uiPriority w:val="1"/>
    <w:rsid w:val="00851B6C"/>
  </w:style>
  <w:style w:type="character" w:customStyle="1" w:styleId="21">
    <w:name w:val="Основной текст (2)_"/>
    <w:basedOn w:val="a0"/>
    <w:link w:val="22"/>
    <w:rsid w:val="00505931"/>
    <w:rPr>
      <w:rFonts w:ascii="Arial" w:eastAsia="Arial" w:hAnsi="Arial" w:cs="Arial"/>
      <w:shd w:val="clear" w:color="auto" w:fill="FFFFFF"/>
    </w:rPr>
  </w:style>
  <w:style w:type="character" w:customStyle="1" w:styleId="af">
    <w:name w:val="Подпись к таблице_"/>
    <w:basedOn w:val="a0"/>
    <w:rsid w:val="0050593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f0">
    <w:name w:val="Подпись к таблице"/>
    <w:basedOn w:val="af"/>
    <w:rsid w:val="005059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505931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50593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05931"/>
    <w:pPr>
      <w:widowControl w:val="0"/>
      <w:shd w:val="clear" w:color="auto" w:fill="FFFFFF"/>
      <w:spacing w:after="120" w:line="274" w:lineRule="exact"/>
      <w:jc w:val="both"/>
    </w:pPr>
    <w:rPr>
      <w:rFonts w:ascii="Arial" w:eastAsia="Arial" w:hAnsi="Arial" w:cs="Arial"/>
    </w:rPr>
  </w:style>
  <w:style w:type="character" w:customStyle="1" w:styleId="6">
    <w:name w:val="Основной текст (6)_"/>
    <w:basedOn w:val="a0"/>
    <w:link w:val="60"/>
    <w:rsid w:val="00CF7C36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F7C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MSReferenceSansSerif14pt">
    <w:name w:val="Основной текст (3) + MS Reference Sans Serif;14 pt"/>
    <w:basedOn w:val="30"/>
    <w:rsid w:val="00CF7C3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21212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0"/>
    <w:rsid w:val="00CF7C36"/>
    <w:rPr>
      <w:rFonts w:ascii="Arial" w:eastAsia="Arial" w:hAnsi="Arial" w:cs="Arial"/>
      <w:b w:val="0"/>
      <w:bCs w:val="0"/>
      <w:i w:val="0"/>
      <w:iCs w:val="0"/>
      <w:smallCaps/>
      <w:strike w:val="0"/>
      <w:color w:val="212121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0"/>
    <w:rsid w:val="00CF7C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5pt">
    <w:name w:val="Основной текст (3) + 10;5 pt;Полужирный"/>
    <w:basedOn w:val="30"/>
    <w:rsid w:val="00CF7C36"/>
    <w:rPr>
      <w:rFonts w:ascii="Arial" w:eastAsia="Arial" w:hAnsi="Arial" w:cs="Arial"/>
      <w:b/>
      <w:bCs/>
      <w:i w:val="0"/>
      <w:iCs w:val="0"/>
      <w:smallCaps w:val="0"/>
      <w:strike w:val="0"/>
      <w:color w:val="212121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F7C36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Exact">
    <w:name w:val="Подпись к картинке Exact"/>
    <w:basedOn w:val="a0"/>
    <w:link w:val="af1"/>
    <w:rsid w:val="00CF7C3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CF7C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3"/>
    <w:rsid w:val="00CF7C3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rsid w:val="00CF7C36"/>
    <w:rPr>
      <w:rFonts w:ascii="MS Reference Sans Serif" w:eastAsia="MS Reference Sans Serif" w:hAnsi="MS Reference Sans Serif" w:cs="MS Reference Sans Serif"/>
      <w:spacing w:val="-60"/>
      <w:sz w:val="72"/>
      <w:szCs w:val="72"/>
      <w:shd w:val="clear" w:color="auto" w:fill="FFFFFF"/>
    </w:rPr>
  </w:style>
  <w:style w:type="character" w:customStyle="1" w:styleId="3Exact0">
    <w:name w:val="Основной текст (3) Exact"/>
    <w:basedOn w:val="a0"/>
    <w:rsid w:val="00CF7C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f1">
    <w:name w:val="Подпись к картинке"/>
    <w:basedOn w:val="a"/>
    <w:link w:val="Exact"/>
    <w:rsid w:val="00CF7C36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33">
    <w:name w:val="Подпись к картинке (3)"/>
    <w:basedOn w:val="a"/>
    <w:link w:val="3Exact"/>
    <w:rsid w:val="00CF7C3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">
    <w:name w:val="Подпись к картинке (4)"/>
    <w:basedOn w:val="a"/>
    <w:link w:val="4Exact"/>
    <w:rsid w:val="00CF7C36"/>
    <w:pPr>
      <w:widowControl w:val="0"/>
      <w:shd w:val="clear" w:color="auto" w:fill="FFFFFF"/>
      <w:spacing w:after="180" w:line="0" w:lineRule="atLeast"/>
    </w:pPr>
    <w:rPr>
      <w:rFonts w:ascii="MS Reference Sans Serif" w:eastAsia="MS Reference Sans Serif" w:hAnsi="MS Reference Sans Serif" w:cs="MS Reference Sans Serif"/>
      <w:spacing w:val="-60"/>
      <w:sz w:val="72"/>
      <w:szCs w:val="72"/>
    </w:rPr>
  </w:style>
  <w:style w:type="character" w:customStyle="1" w:styleId="c0">
    <w:name w:val="c0"/>
    <w:rsid w:val="004A603F"/>
  </w:style>
  <w:style w:type="paragraph" w:customStyle="1" w:styleId="c1">
    <w:name w:val="c1"/>
    <w:basedOn w:val="a"/>
    <w:rsid w:val="004A603F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_"/>
    <w:basedOn w:val="a0"/>
    <w:link w:val="35"/>
    <w:rsid w:val="005110D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0">
    <w:name w:val="Заголовок №4_"/>
    <w:basedOn w:val="a0"/>
    <w:link w:val="41"/>
    <w:rsid w:val="005110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10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1"/>
    <w:rsid w:val="00511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1"/>
    <w:rsid w:val="00511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Sylfaen85pt0pt">
    <w:name w:val="Основной текст (2) + Sylfaen;8;5 pt;Интервал 0 pt"/>
    <w:basedOn w:val="21"/>
    <w:rsid w:val="005110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Sylfaen10pt-2pt">
    <w:name w:val="Основной текст (2) + Sylfaen;10 pt;Курсив;Интервал -2 pt"/>
    <w:basedOn w:val="21"/>
    <w:rsid w:val="005110D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olas105pt150">
    <w:name w:val="Основной текст (2) + Consolas;10;5 pt;Масштаб 150%"/>
    <w:basedOn w:val="21"/>
    <w:rsid w:val="005110D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51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5110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5110D7"/>
    <w:pPr>
      <w:widowControl w:val="0"/>
      <w:shd w:val="clear" w:color="auto" w:fill="FFFFFF"/>
      <w:spacing w:after="0" w:line="667" w:lineRule="exac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1">
    <w:name w:val="Заголовок №4"/>
    <w:basedOn w:val="a"/>
    <w:link w:val="40"/>
    <w:rsid w:val="005110D7"/>
    <w:pPr>
      <w:widowControl w:val="0"/>
      <w:shd w:val="clear" w:color="auto" w:fill="FFFFFF"/>
      <w:spacing w:after="300" w:line="0" w:lineRule="atLeast"/>
      <w:ind w:hanging="208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110D7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2">
    <w:name w:val="Strong"/>
    <w:basedOn w:val="a0"/>
    <w:uiPriority w:val="22"/>
    <w:qFormat/>
    <w:rsid w:val="0028478A"/>
    <w:rPr>
      <w:b/>
      <w:bCs/>
    </w:rPr>
  </w:style>
  <w:style w:type="character" w:customStyle="1" w:styleId="af3">
    <w:name w:val="Сноска_"/>
    <w:basedOn w:val="a0"/>
    <w:link w:val="af4"/>
    <w:rsid w:val="008C50E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4">
    <w:name w:val="Сноска"/>
    <w:basedOn w:val="a"/>
    <w:link w:val="af3"/>
    <w:rsid w:val="008C50E5"/>
    <w:pPr>
      <w:widowControl w:val="0"/>
      <w:shd w:val="clear" w:color="auto" w:fill="FFFFFF"/>
      <w:spacing w:after="0" w:line="278" w:lineRule="exact"/>
    </w:pPr>
    <w:rPr>
      <w:rFonts w:ascii="Calibri" w:eastAsia="Calibri" w:hAnsi="Calibri" w:cs="Calibri"/>
      <w:sz w:val="20"/>
      <w:szCs w:val="20"/>
    </w:rPr>
  </w:style>
  <w:style w:type="character" w:customStyle="1" w:styleId="25">
    <w:name w:val="Основной текст (2) + Полужирный;Курсив"/>
    <w:basedOn w:val="21"/>
    <w:rsid w:val="000726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5F66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F6663"/>
    <w:pPr>
      <w:widowControl w:val="0"/>
      <w:shd w:val="clear" w:color="auto" w:fill="FFFFFF"/>
      <w:spacing w:after="0" w:line="64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311E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E01C-1E36-4AC8-AB99-3513C387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</cp:lastModifiedBy>
  <cp:revision>7</cp:revision>
  <cp:lastPrinted>2020-01-09T08:43:00Z</cp:lastPrinted>
  <dcterms:created xsi:type="dcterms:W3CDTF">2022-11-16T09:11:00Z</dcterms:created>
  <dcterms:modified xsi:type="dcterms:W3CDTF">2022-11-16T09:20:00Z</dcterms:modified>
</cp:coreProperties>
</file>