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599"/>
        <w:gridCol w:w="1608"/>
        <w:gridCol w:w="1467"/>
        <w:gridCol w:w="651"/>
        <w:gridCol w:w="651"/>
        <w:gridCol w:w="650"/>
        <w:gridCol w:w="650"/>
        <w:gridCol w:w="650"/>
        <w:gridCol w:w="650"/>
        <w:gridCol w:w="572"/>
        <w:gridCol w:w="650"/>
        <w:gridCol w:w="650"/>
        <w:gridCol w:w="650"/>
        <w:gridCol w:w="650"/>
        <w:gridCol w:w="687"/>
        <w:gridCol w:w="687"/>
        <w:gridCol w:w="687"/>
        <w:gridCol w:w="650"/>
        <w:gridCol w:w="677"/>
        <w:gridCol w:w="650"/>
      </w:tblGrid>
      <w:tr w:rsidR="00127CA6" w:rsidRPr="003433EF" w:rsidTr="007A167C">
        <w:trPr>
          <w:jc w:val="center"/>
        </w:trPr>
        <w:tc>
          <w:tcPr>
            <w:tcW w:w="687" w:type="dxa"/>
            <w:vMerge w:val="restart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№ п/п</w:t>
            </w:r>
          </w:p>
        </w:tc>
        <w:tc>
          <w:tcPr>
            <w:tcW w:w="687" w:type="dxa"/>
            <w:vMerge w:val="restart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Муниципальный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район</w:t>
            </w:r>
            <w:proofErr w:type="spellEnd"/>
            <w:r w:rsidRPr="003433EF">
              <w:rPr>
                <w:sz w:val="18"/>
                <w:szCs w:val="18"/>
              </w:rPr>
              <w:t>/</w:t>
            </w:r>
            <w:proofErr w:type="spellStart"/>
            <w:r w:rsidRPr="003433EF">
              <w:rPr>
                <w:sz w:val="18"/>
                <w:szCs w:val="18"/>
              </w:rPr>
              <w:t>городской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округ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Наименование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учреждения</w:t>
            </w:r>
            <w:proofErr w:type="spellEnd"/>
          </w:p>
        </w:tc>
        <w:tc>
          <w:tcPr>
            <w:tcW w:w="11679" w:type="dxa"/>
            <w:gridSpan w:val="17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proofErr w:type="spellStart"/>
            <w:r w:rsidRPr="003433EF">
              <w:rPr>
                <w:sz w:val="18"/>
                <w:szCs w:val="18"/>
              </w:rPr>
              <w:t>Критерии</w:t>
            </w:r>
            <w:proofErr w:type="spellEnd"/>
          </w:p>
        </w:tc>
      </w:tr>
      <w:tr w:rsidR="00127CA6" w:rsidRPr="0075467A" w:rsidTr="007A167C">
        <w:trPr>
          <w:jc w:val="center"/>
        </w:trPr>
        <w:tc>
          <w:tcPr>
            <w:tcW w:w="687" w:type="dxa"/>
            <w:vMerge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</w:p>
        </w:tc>
        <w:tc>
          <w:tcPr>
            <w:tcW w:w="3435" w:type="dxa"/>
            <w:gridSpan w:val="5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1 -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2-комфортность условий, в которых осуществляется образовательная деятельность</w:t>
            </w:r>
          </w:p>
        </w:tc>
        <w:tc>
          <w:tcPr>
            <w:tcW w:w="2061" w:type="dxa"/>
            <w:gridSpan w:val="3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3-Доступность образовательной деятельности для инвалидов</w:t>
            </w:r>
          </w:p>
        </w:tc>
        <w:tc>
          <w:tcPr>
            <w:tcW w:w="2061" w:type="dxa"/>
            <w:gridSpan w:val="3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4-Доброжелательность, </w:t>
            </w:r>
            <w:proofErr w:type="spellStart"/>
            <w:r w:rsidRPr="003433EF">
              <w:rPr>
                <w:sz w:val="18"/>
                <w:szCs w:val="18"/>
              </w:rPr>
              <w:t>вежливость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работников</w:t>
            </w:r>
            <w:proofErr w:type="spellEnd"/>
            <w:r w:rsidRPr="003433EF">
              <w:rPr>
                <w:sz w:val="18"/>
                <w:szCs w:val="18"/>
              </w:rPr>
              <w:t xml:space="preserve"> </w:t>
            </w:r>
            <w:proofErr w:type="spellStart"/>
            <w:r w:rsidRPr="003433EF">
              <w:rPr>
                <w:sz w:val="18"/>
                <w:szCs w:val="18"/>
              </w:rPr>
              <w:t>организации</w:t>
            </w:r>
            <w:proofErr w:type="spellEnd"/>
          </w:p>
        </w:tc>
        <w:tc>
          <w:tcPr>
            <w:tcW w:w="2061" w:type="dxa"/>
            <w:gridSpan w:val="3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  <w:lang w:val="ru-RU"/>
              </w:rPr>
            </w:pPr>
            <w:r w:rsidRPr="003433EF">
              <w:rPr>
                <w:sz w:val="18"/>
                <w:szCs w:val="18"/>
                <w:lang w:val="ru-RU"/>
              </w:rPr>
              <w:t>5-Удовлетворенность условиями осуществления образовательной деятельности организаций</w:t>
            </w:r>
          </w:p>
        </w:tc>
      </w:tr>
      <w:tr w:rsidR="00127CA6" w:rsidRPr="003433EF" w:rsidTr="007A167C">
        <w:trPr>
          <w:jc w:val="center"/>
        </w:trPr>
        <w:tc>
          <w:tcPr>
            <w:tcW w:w="687" w:type="dxa"/>
            <w:vMerge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687" w:type="dxa"/>
            <w:vMerge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</w:t>
            </w:r>
          </w:p>
        </w:tc>
        <w:tc>
          <w:tcPr>
            <w:tcW w:w="1374" w:type="dxa"/>
            <w:gridSpan w:val="2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2.2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</w:t>
            </w:r>
          </w:p>
        </w:tc>
      </w:tr>
      <w:tr w:rsidR="00127CA6" w:rsidRPr="003433EF" w:rsidTr="007A167C">
        <w:trPr>
          <w:jc w:val="center"/>
        </w:trPr>
        <w:tc>
          <w:tcPr>
            <w:tcW w:w="687" w:type="dxa"/>
            <w:vMerge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1.1.2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1.2.1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1.3.2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2.1.1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2.3.1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3.1.1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3.2.1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3.3.1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4.1.1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4.2.1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4.3.1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5.1.1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5.2.1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5.3.1</w:t>
            </w:r>
          </w:p>
        </w:tc>
      </w:tr>
      <w:tr w:rsidR="00127CA6" w:rsidRPr="003433EF" w:rsidTr="007A167C">
        <w:trPr>
          <w:jc w:val="center"/>
        </w:trPr>
        <w:tc>
          <w:tcPr>
            <w:tcW w:w="687" w:type="dxa"/>
            <w:vMerge w:val="restart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198</w:t>
            </w:r>
          </w:p>
        </w:tc>
        <w:tc>
          <w:tcPr>
            <w:tcW w:w="687" w:type="dxa"/>
            <w:vMerge w:val="restart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 xml:space="preserve">г. </w:t>
            </w:r>
            <w:proofErr w:type="spellStart"/>
            <w:r w:rsidRPr="003433EF">
              <w:rPr>
                <w:sz w:val="18"/>
                <w:szCs w:val="18"/>
              </w:rPr>
              <w:t>Ярославль</w:t>
            </w:r>
            <w:proofErr w:type="spellEnd"/>
          </w:p>
        </w:tc>
        <w:tc>
          <w:tcPr>
            <w:tcW w:w="687" w:type="dxa"/>
            <w:vMerge w:val="restart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МДОУ д/с № 192</w:t>
            </w:r>
          </w:p>
        </w:tc>
        <w:tc>
          <w:tcPr>
            <w:tcW w:w="1374" w:type="dxa"/>
            <w:gridSpan w:val="2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1374" w:type="dxa"/>
            <w:gridSpan w:val="2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80.4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66.7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99.3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90.0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95.7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97.9</w:t>
            </w:r>
          </w:p>
        </w:tc>
      </w:tr>
      <w:tr w:rsidR="00127CA6" w:rsidRPr="003433EF" w:rsidTr="007A167C">
        <w:trPr>
          <w:jc w:val="center"/>
        </w:trPr>
        <w:tc>
          <w:tcPr>
            <w:tcW w:w="687" w:type="dxa"/>
            <w:vMerge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Merge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79.3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81.4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97.1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0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20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66.7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99.3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90.0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95.7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100.0</w:t>
            </w:r>
          </w:p>
        </w:tc>
        <w:tc>
          <w:tcPr>
            <w:tcW w:w="687" w:type="dxa"/>
            <w:vAlign w:val="center"/>
          </w:tcPr>
          <w:p w:rsidR="00127CA6" w:rsidRPr="003433EF" w:rsidRDefault="00127CA6" w:rsidP="007A167C">
            <w:pPr>
              <w:rPr>
                <w:sz w:val="18"/>
                <w:szCs w:val="18"/>
              </w:rPr>
            </w:pPr>
            <w:r w:rsidRPr="003433EF">
              <w:rPr>
                <w:sz w:val="18"/>
                <w:szCs w:val="18"/>
              </w:rPr>
              <w:t>97.9</w:t>
            </w:r>
          </w:p>
        </w:tc>
      </w:tr>
    </w:tbl>
    <w:p w:rsidR="00127CA6" w:rsidRPr="003433EF" w:rsidRDefault="00127CA6" w:rsidP="00127CA6">
      <w:pPr>
        <w:rPr>
          <w:sz w:val="18"/>
          <w:szCs w:val="18"/>
        </w:rPr>
      </w:pPr>
      <w:r w:rsidRPr="003433EF">
        <w:rPr>
          <w:sz w:val="18"/>
          <w:szCs w:val="18"/>
        </w:rPr>
        <w:t xml:space="preserve"> </w:t>
      </w:r>
    </w:p>
    <w:p w:rsidR="00127CA6" w:rsidRPr="003433EF" w:rsidRDefault="00127CA6" w:rsidP="00127CA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Основные недостатки:       Низкий уровень доступности образовательной деятельности для инвалидов.   </w:t>
      </w:r>
    </w:p>
    <w:p w:rsidR="00127CA6" w:rsidRPr="003433EF" w:rsidRDefault="00127CA6" w:rsidP="00127CA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Выводы: На высоком уровне находится соответствие нормативно-правовым актам содержания материалов, размещенных на информационных стендах. Выше среднего уровня открытость и доступность информации об организации, осуществляющей образовательную деятельность; комфортность условий, в которых осуществляется образовательная деятельность; соответствие нормативно-правовым актам содержания материалов, размещенных на официальном сайте организации; доброжелательность и вежливость работников организации. Ниже среднего уровня доступность образовательной деятельности для инвалидов. </w:t>
      </w:r>
    </w:p>
    <w:p w:rsidR="00127CA6" w:rsidRPr="003433EF" w:rsidRDefault="00127CA6" w:rsidP="00127CA6">
      <w:pPr>
        <w:rPr>
          <w:sz w:val="18"/>
          <w:szCs w:val="18"/>
          <w:lang w:val="ru-RU"/>
        </w:rPr>
      </w:pPr>
      <w:r w:rsidRPr="003433EF">
        <w:rPr>
          <w:sz w:val="18"/>
          <w:szCs w:val="18"/>
          <w:lang w:val="ru-RU"/>
        </w:rPr>
        <w:t xml:space="preserve">Предложения:       Обеспечивать и улучшать условия доступности для инвалидов территории и помещений образовательной организации.  Повышать уровень удовлетворённости в соответствии с показателями, характеризующими удовлетворённость условиями осуществления образовательной деятельности. </w:t>
      </w:r>
    </w:p>
    <w:p w:rsidR="00871F0C" w:rsidRPr="00127CA6" w:rsidRDefault="00871F0C">
      <w:pPr>
        <w:rPr>
          <w:lang w:val="ru-RU"/>
        </w:rPr>
      </w:pPr>
    </w:p>
    <w:sectPr w:rsidR="00871F0C" w:rsidRPr="00127CA6" w:rsidSect="00127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27CA6"/>
    <w:rsid w:val="000105CB"/>
    <w:rsid w:val="000120D5"/>
    <w:rsid w:val="0001218D"/>
    <w:rsid w:val="00021940"/>
    <w:rsid w:val="00025237"/>
    <w:rsid w:val="00040203"/>
    <w:rsid w:val="000415C8"/>
    <w:rsid w:val="00052C08"/>
    <w:rsid w:val="00054F25"/>
    <w:rsid w:val="00060850"/>
    <w:rsid w:val="00081C3A"/>
    <w:rsid w:val="000B0FC2"/>
    <w:rsid w:val="000B786E"/>
    <w:rsid w:val="000C1954"/>
    <w:rsid w:val="000C19F9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27CA6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92B9F"/>
    <w:rsid w:val="001A2088"/>
    <w:rsid w:val="001A518D"/>
    <w:rsid w:val="001B328A"/>
    <w:rsid w:val="001C5328"/>
    <w:rsid w:val="001C6118"/>
    <w:rsid w:val="001D100E"/>
    <w:rsid w:val="001E0C1C"/>
    <w:rsid w:val="001E39D8"/>
    <w:rsid w:val="002017C3"/>
    <w:rsid w:val="00216342"/>
    <w:rsid w:val="00224589"/>
    <w:rsid w:val="00226A75"/>
    <w:rsid w:val="00232C4B"/>
    <w:rsid w:val="00234310"/>
    <w:rsid w:val="00254910"/>
    <w:rsid w:val="00257E4E"/>
    <w:rsid w:val="00292491"/>
    <w:rsid w:val="002944B4"/>
    <w:rsid w:val="00294716"/>
    <w:rsid w:val="002B17AF"/>
    <w:rsid w:val="002C193B"/>
    <w:rsid w:val="002C2D2F"/>
    <w:rsid w:val="002E0A28"/>
    <w:rsid w:val="002F138B"/>
    <w:rsid w:val="00300C08"/>
    <w:rsid w:val="00304568"/>
    <w:rsid w:val="003130C4"/>
    <w:rsid w:val="0031751C"/>
    <w:rsid w:val="00331D6B"/>
    <w:rsid w:val="00332B40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5439B"/>
    <w:rsid w:val="00454CC1"/>
    <w:rsid w:val="0047045A"/>
    <w:rsid w:val="00471C81"/>
    <w:rsid w:val="00473335"/>
    <w:rsid w:val="00477758"/>
    <w:rsid w:val="00483EED"/>
    <w:rsid w:val="004A0ED8"/>
    <w:rsid w:val="004B24E6"/>
    <w:rsid w:val="004B4E5B"/>
    <w:rsid w:val="004C6428"/>
    <w:rsid w:val="004C6DEB"/>
    <w:rsid w:val="004C6E8C"/>
    <w:rsid w:val="004E18FE"/>
    <w:rsid w:val="004E4381"/>
    <w:rsid w:val="004E46DE"/>
    <w:rsid w:val="004F506A"/>
    <w:rsid w:val="00500530"/>
    <w:rsid w:val="005416F2"/>
    <w:rsid w:val="005631ED"/>
    <w:rsid w:val="0057635F"/>
    <w:rsid w:val="005857F4"/>
    <w:rsid w:val="0058592E"/>
    <w:rsid w:val="0058599C"/>
    <w:rsid w:val="005A77A1"/>
    <w:rsid w:val="005B3A3B"/>
    <w:rsid w:val="005B62B5"/>
    <w:rsid w:val="005F5A9A"/>
    <w:rsid w:val="006076B2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522B"/>
    <w:rsid w:val="00666A5D"/>
    <w:rsid w:val="006701A8"/>
    <w:rsid w:val="00676AF6"/>
    <w:rsid w:val="006807D9"/>
    <w:rsid w:val="0068542F"/>
    <w:rsid w:val="0068557C"/>
    <w:rsid w:val="006979EC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D84"/>
    <w:rsid w:val="006F7A66"/>
    <w:rsid w:val="00701EF7"/>
    <w:rsid w:val="00727B6E"/>
    <w:rsid w:val="00737888"/>
    <w:rsid w:val="007539F9"/>
    <w:rsid w:val="00755813"/>
    <w:rsid w:val="00761325"/>
    <w:rsid w:val="00773DA3"/>
    <w:rsid w:val="00795F43"/>
    <w:rsid w:val="007A5678"/>
    <w:rsid w:val="007A5E0B"/>
    <w:rsid w:val="007B2354"/>
    <w:rsid w:val="007B2950"/>
    <w:rsid w:val="007C6FED"/>
    <w:rsid w:val="007D2B32"/>
    <w:rsid w:val="007E6507"/>
    <w:rsid w:val="007E75F2"/>
    <w:rsid w:val="007E77D9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17052"/>
    <w:rsid w:val="00920B72"/>
    <w:rsid w:val="00920F0F"/>
    <w:rsid w:val="00920F73"/>
    <w:rsid w:val="00921E58"/>
    <w:rsid w:val="00922271"/>
    <w:rsid w:val="00930949"/>
    <w:rsid w:val="00932C85"/>
    <w:rsid w:val="009337DC"/>
    <w:rsid w:val="00937EC4"/>
    <w:rsid w:val="009613CB"/>
    <w:rsid w:val="009622F7"/>
    <w:rsid w:val="00962F55"/>
    <w:rsid w:val="00984882"/>
    <w:rsid w:val="00985357"/>
    <w:rsid w:val="00985863"/>
    <w:rsid w:val="0098692B"/>
    <w:rsid w:val="009A1CEB"/>
    <w:rsid w:val="009A3ECF"/>
    <w:rsid w:val="009A5ECF"/>
    <w:rsid w:val="009B1578"/>
    <w:rsid w:val="009C19A2"/>
    <w:rsid w:val="009C41AE"/>
    <w:rsid w:val="009E4528"/>
    <w:rsid w:val="009F12E4"/>
    <w:rsid w:val="009F5E2A"/>
    <w:rsid w:val="00A05696"/>
    <w:rsid w:val="00A1226F"/>
    <w:rsid w:val="00A14D8C"/>
    <w:rsid w:val="00A1516C"/>
    <w:rsid w:val="00A20BB1"/>
    <w:rsid w:val="00A22A40"/>
    <w:rsid w:val="00A31BD0"/>
    <w:rsid w:val="00A43A29"/>
    <w:rsid w:val="00A5548C"/>
    <w:rsid w:val="00A619DE"/>
    <w:rsid w:val="00A625E5"/>
    <w:rsid w:val="00A6479D"/>
    <w:rsid w:val="00A654AD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95CD6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27BF"/>
    <w:rsid w:val="00C14F8A"/>
    <w:rsid w:val="00C22652"/>
    <w:rsid w:val="00C231CD"/>
    <w:rsid w:val="00C2738E"/>
    <w:rsid w:val="00C33707"/>
    <w:rsid w:val="00C43941"/>
    <w:rsid w:val="00C66BBC"/>
    <w:rsid w:val="00C830E9"/>
    <w:rsid w:val="00C905D9"/>
    <w:rsid w:val="00CA6787"/>
    <w:rsid w:val="00CB33E8"/>
    <w:rsid w:val="00CB53FB"/>
    <w:rsid w:val="00CB7245"/>
    <w:rsid w:val="00CB76AF"/>
    <w:rsid w:val="00CC46FA"/>
    <w:rsid w:val="00CD36C5"/>
    <w:rsid w:val="00CF4E9B"/>
    <w:rsid w:val="00D0432F"/>
    <w:rsid w:val="00D10D99"/>
    <w:rsid w:val="00D20E6A"/>
    <w:rsid w:val="00D31319"/>
    <w:rsid w:val="00D40147"/>
    <w:rsid w:val="00D425D9"/>
    <w:rsid w:val="00D56270"/>
    <w:rsid w:val="00D61D78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26040"/>
    <w:rsid w:val="00E328FC"/>
    <w:rsid w:val="00E46830"/>
    <w:rsid w:val="00E6216E"/>
    <w:rsid w:val="00E71EB9"/>
    <w:rsid w:val="00E744AE"/>
    <w:rsid w:val="00E76DC7"/>
    <w:rsid w:val="00EA35A7"/>
    <w:rsid w:val="00EA3999"/>
    <w:rsid w:val="00EA7034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11BE9"/>
    <w:rsid w:val="00F14C97"/>
    <w:rsid w:val="00F20421"/>
    <w:rsid w:val="00F231F5"/>
    <w:rsid w:val="00F457D6"/>
    <w:rsid w:val="00F52B00"/>
    <w:rsid w:val="00F54764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A64"/>
    <w:rsid w:val="00FE0ED8"/>
    <w:rsid w:val="00FF1E96"/>
    <w:rsid w:val="00FF2C1E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CA6"/>
    <w:rPr>
      <w:rFonts w:ascii="Arial" w:eastAsiaTheme="minorEastAsia" w:hAnsi="Arial"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CA6"/>
    <w:pPr>
      <w:spacing w:after="0" w:line="240" w:lineRule="auto"/>
    </w:pPr>
    <w:rPr>
      <w:rFonts w:ascii="Times New Roman" w:eastAsiaTheme="minorEastAsia" w:hAnsi="Times New Roman"/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1495</Characters>
  <Application>Microsoft Office Word</Application>
  <DocSecurity>0</DocSecurity>
  <Lines>12</Lines>
  <Paragraphs>3</Paragraphs>
  <ScaleCrop>false</ScaleCrop>
  <Company>Krokoz™ Inc.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3</cp:revision>
  <dcterms:created xsi:type="dcterms:W3CDTF">2019-12-24T07:55:00Z</dcterms:created>
  <dcterms:modified xsi:type="dcterms:W3CDTF">2019-12-24T07:56:00Z</dcterms:modified>
</cp:coreProperties>
</file>