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7" w:rsidRPr="002657D2" w:rsidRDefault="005801A7" w:rsidP="005801A7">
      <w:pPr>
        <w:spacing w:after="0" w:line="240" w:lineRule="auto"/>
        <w:jc w:val="center"/>
        <w:rPr>
          <w:rFonts w:ascii="Times New Roman" w:eastAsia="Times New Roman" w:hAnsi="Times New Roman" w:cs="Times New Roman"/>
          <w:b/>
          <w:sz w:val="24"/>
          <w:szCs w:val="24"/>
          <w:lang w:eastAsia="ru-RU"/>
        </w:rPr>
      </w:pPr>
      <w:r w:rsidRPr="002657D2">
        <w:rPr>
          <w:rFonts w:ascii="Times New Roman" w:eastAsia="Times New Roman" w:hAnsi="Times New Roman" w:cs="Times New Roman"/>
          <w:b/>
          <w:sz w:val="24"/>
          <w:szCs w:val="24"/>
          <w:lang w:eastAsia="ru-RU"/>
        </w:rPr>
        <w:t>МУНИЦИПАЛЬНОЕ ДОШКОЛЬНОЕ ОБРАЗОВАТЕЛЬНОЕ УЧРЕЖДЕНИЕ</w:t>
      </w:r>
    </w:p>
    <w:p w:rsidR="005801A7" w:rsidRDefault="005801A7" w:rsidP="005801A7">
      <w:pPr>
        <w:spacing w:after="0" w:line="240" w:lineRule="auto"/>
        <w:jc w:val="center"/>
        <w:rPr>
          <w:rFonts w:ascii="Times New Roman" w:eastAsia="Times New Roman" w:hAnsi="Times New Roman" w:cs="Times New Roman"/>
          <w:b/>
          <w:sz w:val="24"/>
          <w:szCs w:val="24"/>
          <w:lang w:eastAsia="ru-RU"/>
        </w:rPr>
      </w:pPr>
      <w:r w:rsidRPr="002657D2">
        <w:rPr>
          <w:rFonts w:ascii="Times New Roman" w:eastAsia="Times New Roman" w:hAnsi="Times New Roman" w:cs="Times New Roman"/>
          <w:b/>
          <w:sz w:val="24"/>
          <w:szCs w:val="24"/>
          <w:lang w:eastAsia="ru-RU"/>
        </w:rPr>
        <w:t>«ДЕТСКИЙ САД № 192»</w:t>
      </w:r>
    </w:p>
    <w:p w:rsidR="005801A7" w:rsidRDefault="005801A7" w:rsidP="00187DFD">
      <w:pPr>
        <w:shd w:val="clear" w:color="auto" w:fill="FFFFFF"/>
        <w:spacing w:before="300" w:after="150" w:line="240" w:lineRule="auto"/>
        <w:jc w:val="center"/>
        <w:outlineLvl w:val="1"/>
        <w:rPr>
          <w:rFonts w:ascii="Arial" w:eastAsia="Times New Roman" w:hAnsi="Arial" w:cs="Arial"/>
          <w:b/>
          <w:bCs/>
          <w:color w:val="0000FF"/>
          <w:sz w:val="45"/>
          <w:u w:val="single"/>
          <w:lang w:eastAsia="ru-RU"/>
        </w:rPr>
      </w:pPr>
    </w:p>
    <w:p w:rsidR="005801A7" w:rsidRDefault="00187DFD" w:rsidP="00187DFD">
      <w:pPr>
        <w:shd w:val="clear" w:color="auto" w:fill="FFFFFF"/>
        <w:spacing w:before="300" w:after="150" w:line="240" w:lineRule="auto"/>
        <w:jc w:val="center"/>
        <w:outlineLvl w:val="1"/>
        <w:rPr>
          <w:rFonts w:ascii="Times New Roman" w:eastAsia="Times New Roman" w:hAnsi="Times New Roman" w:cs="Times New Roman"/>
          <w:b/>
          <w:bCs/>
          <w:sz w:val="48"/>
          <w:szCs w:val="48"/>
          <w:lang w:eastAsia="ru-RU"/>
        </w:rPr>
      </w:pPr>
      <w:r w:rsidRPr="005801A7">
        <w:rPr>
          <w:rFonts w:ascii="Times New Roman" w:eastAsia="Times New Roman" w:hAnsi="Times New Roman" w:cs="Times New Roman"/>
          <w:b/>
          <w:bCs/>
          <w:sz w:val="48"/>
          <w:szCs w:val="48"/>
          <w:lang w:eastAsia="ru-RU"/>
        </w:rPr>
        <w:t xml:space="preserve">Консультация для родителей </w:t>
      </w:r>
    </w:p>
    <w:p w:rsidR="00187DFD" w:rsidRPr="005801A7" w:rsidRDefault="00187DFD" w:rsidP="00187DFD">
      <w:pPr>
        <w:shd w:val="clear" w:color="auto" w:fill="FFFFFF"/>
        <w:spacing w:before="300" w:after="150" w:line="240" w:lineRule="auto"/>
        <w:jc w:val="center"/>
        <w:outlineLvl w:val="1"/>
        <w:rPr>
          <w:rFonts w:ascii="Times New Roman" w:eastAsia="Times New Roman" w:hAnsi="Times New Roman" w:cs="Times New Roman"/>
          <w:sz w:val="48"/>
          <w:szCs w:val="48"/>
          <w:lang w:eastAsia="ru-RU"/>
        </w:rPr>
      </w:pPr>
      <w:r w:rsidRPr="005801A7">
        <w:rPr>
          <w:rFonts w:ascii="Times New Roman" w:eastAsia="Times New Roman" w:hAnsi="Times New Roman" w:cs="Times New Roman"/>
          <w:b/>
          <w:bCs/>
          <w:sz w:val="48"/>
          <w:szCs w:val="48"/>
          <w:lang w:eastAsia="ru-RU"/>
        </w:rPr>
        <w:t>о внедрении ФОП ДО</w:t>
      </w:r>
    </w:p>
    <w:p w:rsidR="00187DFD" w:rsidRPr="005801A7" w:rsidRDefault="00187DFD" w:rsidP="00187DFD">
      <w:pPr>
        <w:pStyle w:val="c4"/>
        <w:shd w:val="clear" w:color="auto" w:fill="FFFFFF"/>
        <w:spacing w:before="0" w:beforeAutospacing="0" w:after="0" w:afterAutospacing="0"/>
        <w:jc w:val="center"/>
        <w:rPr>
          <w:rStyle w:val="c10"/>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5801A7"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sidRPr="005801A7">
        <w:rPr>
          <w:rStyle w:val="c10"/>
          <w:rFonts w:ascii="XO Thames" w:hAnsi="XO Thames" w:cs="Calibri"/>
          <w:b/>
          <w:bCs/>
          <w:color w:val="000000"/>
          <w:sz w:val="32"/>
          <w:szCs w:val="32"/>
        </w:rPr>
        <w:t>Уважаемые родители,</w:t>
      </w:r>
    </w:p>
    <w:p w:rsidR="00187DFD" w:rsidRDefault="00187DFD" w:rsidP="00187DFD">
      <w:pPr>
        <w:pStyle w:val="c1"/>
        <w:shd w:val="clear" w:color="auto" w:fill="FFFFFF"/>
        <w:spacing w:before="0" w:beforeAutospacing="0" w:after="0" w:afterAutospacing="0"/>
        <w:jc w:val="both"/>
        <w:rPr>
          <w:rStyle w:val="c10"/>
          <w:rFonts w:ascii="XO Thames" w:hAnsi="XO Thames" w:cs="Calibri"/>
          <w:b/>
          <w:bCs/>
          <w:color w:val="000000"/>
          <w:sz w:val="32"/>
          <w:szCs w:val="32"/>
        </w:rPr>
      </w:pPr>
      <w:r w:rsidRPr="005801A7">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5801A7">
        <w:rPr>
          <w:rStyle w:val="c10"/>
          <w:rFonts w:ascii="XO Thames" w:hAnsi="XO Thames" w:cs="Calibri"/>
          <w:b/>
          <w:bCs/>
          <w:color w:val="000000"/>
          <w:sz w:val="32"/>
          <w:szCs w:val="32"/>
        </w:rPr>
        <w:t>Минпросвещения</w:t>
      </w:r>
      <w:proofErr w:type="spellEnd"/>
      <w:r w:rsidRPr="005801A7">
        <w:rPr>
          <w:rStyle w:val="c10"/>
          <w:rFonts w:ascii="XO Thames" w:hAnsi="XO Thames" w:cs="Calibri"/>
          <w:b/>
          <w:bCs/>
          <w:color w:val="000000"/>
          <w:sz w:val="32"/>
          <w:szCs w:val="32"/>
        </w:rPr>
        <w:t xml:space="preserve"> РФ  от 25.11 2022г. № 1028.</w:t>
      </w:r>
    </w:p>
    <w:p w:rsidR="005801A7" w:rsidRPr="005801A7" w:rsidRDefault="005801A7" w:rsidP="00187DFD">
      <w:pPr>
        <w:pStyle w:val="c1"/>
        <w:shd w:val="clear" w:color="auto" w:fill="FFFFFF"/>
        <w:spacing w:before="0" w:beforeAutospacing="0" w:after="0" w:afterAutospacing="0"/>
        <w:jc w:val="both"/>
        <w:rPr>
          <w:rFonts w:ascii="Calibri" w:hAnsi="Calibri" w:cs="Calibri"/>
          <w:color w:val="000000"/>
          <w:sz w:val="22"/>
          <w:szCs w:val="22"/>
        </w:rPr>
      </w:pPr>
    </w:p>
    <w:p w:rsidR="00187DFD" w:rsidRDefault="00A64C43" w:rsidP="00187DFD">
      <w:pPr>
        <w:pStyle w:val="c4"/>
        <w:shd w:val="clear" w:color="auto" w:fill="FFFFFF"/>
        <w:spacing w:before="0" w:beforeAutospacing="0" w:after="0" w:afterAutospacing="0"/>
        <w:jc w:val="center"/>
        <w:rPr>
          <w:rStyle w:val="c12"/>
          <w:rFonts w:ascii="XO Thames" w:hAnsi="XO Thames" w:cs="Calibri"/>
          <w:b/>
          <w:bCs/>
          <w:sz w:val="28"/>
          <w:szCs w:val="28"/>
        </w:rPr>
      </w:pPr>
      <w:hyperlink r:id="rId4" w:history="1">
        <w:r w:rsidR="00187DFD" w:rsidRPr="005801A7">
          <w:rPr>
            <w:rStyle w:val="a3"/>
            <w:rFonts w:ascii="XO Thames" w:hAnsi="XO Thames" w:cs="Calibri"/>
            <w:b/>
            <w:bCs/>
            <w:color w:val="auto"/>
            <w:sz w:val="28"/>
            <w:szCs w:val="28"/>
            <w:u w:val="none"/>
          </w:rPr>
          <w:t>Как новая программа дошкольного образования изменит детские сады</w:t>
        </w:r>
      </w:hyperlink>
      <w:r w:rsidR="00187DFD" w:rsidRPr="005801A7">
        <w:rPr>
          <w:rStyle w:val="c12"/>
          <w:rFonts w:ascii="XO Thames" w:hAnsi="XO Thames" w:cs="Calibri"/>
          <w:b/>
          <w:bCs/>
          <w:sz w:val="28"/>
          <w:szCs w:val="28"/>
        </w:rPr>
        <w:t>?</w:t>
      </w:r>
    </w:p>
    <w:p w:rsidR="005801A7" w:rsidRPr="005801A7" w:rsidRDefault="005801A7" w:rsidP="00187DFD">
      <w:pPr>
        <w:pStyle w:val="c4"/>
        <w:shd w:val="clear" w:color="auto" w:fill="FFFFFF"/>
        <w:spacing w:before="0" w:beforeAutospacing="0" w:after="0" w:afterAutospacing="0"/>
        <w:jc w:val="center"/>
        <w:rPr>
          <w:rFonts w:ascii="Calibri" w:hAnsi="Calibri" w:cs="Calibri"/>
          <w:sz w:val="22"/>
          <w:szCs w:val="22"/>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roofErr w:type="gramStart"/>
      <w:r>
        <w:rPr>
          <w:rStyle w:val="c0"/>
          <w:rFonts w:ascii="XO Thames" w:hAnsi="XO Thames" w:cs="Calibri"/>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s="Calibri"/>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xml:space="preserve">).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w:t>
      </w:r>
      <w:r>
        <w:rPr>
          <w:rStyle w:val="c0"/>
          <w:rFonts w:ascii="XO Thames" w:hAnsi="XO Thames" w:cs="Calibri"/>
          <w:color w:val="000000"/>
          <w:sz w:val="28"/>
          <w:szCs w:val="28"/>
        </w:rPr>
        <w:lastRenderedPageBreak/>
        <w:t>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Pr="005801A7" w:rsidRDefault="00187DFD" w:rsidP="00187DFD">
      <w:pPr>
        <w:pStyle w:val="c1"/>
        <w:shd w:val="clear" w:color="auto" w:fill="FFFFFF"/>
        <w:spacing w:before="0" w:beforeAutospacing="0" w:after="0" w:afterAutospacing="0"/>
        <w:jc w:val="both"/>
        <w:rPr>
          <w:rFonts w:ascii="Calibri" w:hAnsi="Calibri" w:cs="Calibri"/>
          <w:color w:val="000000"/>
          <w:sz w:val="28"/>
          <w:szCs w:val="28"/>
        </w:rPr>
      </w:pPr>
      <w:r>
        <w:rPr>
          <w:rStyle w:val="c0"/>
          <w:rFonts w:ascii="XO Thames" w:hAnsi="XO Thames" w:cs="Calibri"/>
          <w:color w:val="000000"/>
          <w:sz w:val="28"/>
          <w:szCs w:val="28"/>
        </w:rPr>
        <w:t>        </w:t>
      </w:r>
      <w:proofErr w:type="gramStart"/>
      <w:r>
        <w:rPr>
          <w:rStyle w:val="c0"/>
          <w:rFonts w:ascii="XO Thames" w:hAnsi="XO Thames" w:cs="Calibri"/>
          <w:color w:val="000000"/>
          <w:sz w:val="28"/>
          <w:szCs w:val="28"/>
        </w:rPr>
        <w:t xml:space="preserve">В нашей образовательной организации дошкольное образование реализовывалось на основе </w:t>
      </w:r>
      <w:r w:rsidR="005801A7" w:rsidRPr="005801A7">
        <w:rPr>
          <w:sz w:val="28"/>
          <w:szCs w:val="28"/>
        </w:rPr>
        <w:t xml:space="preserve">Основной образовательной программой МДОУ «Детский сад №192» разработанной  на основе  примерной основной образовательной программы  ДО и авторской образовательной программы ДО «От рождения до школы» под редакцией Н.Е. </w:t>
      </w:r>
      <w:proofErr w:type="spellStart"/>
      <w:r w:rsidR="005801A7" w:rsidRPr="005801A7">
        <w:rPr>
          <w:sz w:val="28"/>
          <w:szCs w:val="28"/>
        </w:rPr>
        <w:t>Вераксы</w:t>
      </w:r>
      <w:proofErr w:type="spellEnd"/>
      <w:r w:rsidR="005801A7">
        <w:rPr>
          <w:sz w:val="28"/>
          <w:szCs w:val="28"/>
        </w:rPr>
        <w:t>.</w:t>
      </w:r>
      <w:proofErr w:type="gramEnd"/>
    </w:p>
    <w:p w:rsidR="00187DFD" w:rsidRDefault="00187DFD"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будет сейчас?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Pr>
          <w:rStyle w:val="c2"/>
          <w:rFonts w:ascii="XO Thames" w:hAnsi="XO Thames" w:cs="Calibri"/>
          <w:color w:val="000000"/>
          <w:sz w:val="28"/>
          <w:szCs w:val="28"/>
        </w:rPr>
        <w:t>социокультурные</w:t>
      </w:r>
      <w:proofErr w:type="spellEnd"/>
      <w:r>
        <w:rPr>
          <w:rStyle w:val="c2"/>
          <w:rFonts w:ascii="XO Thames" w:hAnsi="XO Thames" w:cs="Calibri"/>
          <w:color w:val="000000"/>
          <w:sz w:val="28"/>
          <w:szCs w:val="28"/>
        </w:rPr>
        <w:t>,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Педколлективы</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lastRenderedPageBreak/>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w:t>
      </w:r>
      <w:proofErr w:type="gramStart"/>
      <w:r>
        <w:rPr>
          <w:rStyle w:val="c2"/>
          <w:rFonts w:ascii="XO Thames" w:hAnsi="XO Thames" w:cs="Calibri"/>
          <w:color w:val="000000"/>
          <w:sz w:val="28"/>
          <w:szCs w:val="28"/>
        </w:rPr>
        <w:t>установлены</w:t>
      </w:r>
      <w:proofErr w:type="gramEnd"/>
      <w:r>
        <w:rPr>
          <w:rStyle w:val="c2"/>
          <w:rFonts w:ascii="XO Thames" w:hAnsi="XO Thames" w:cs="Calibri"/>
          <w:color w:val="000000"/>
          <w:sz w:val="28"/>
          <w:szCs w:val="28"/>
        </w:rPr>
        <w:t xml:space="preserve">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w:t>
      </w:r>
      <w:r>
        <w:rPr>
          <w:rStyle w:val="c2"/>
          <w:rFonts w:ascii="XO Thames" w:hAnsi="XO Thames" w:cs="Calibri"/>
          <w:color w:val="000000"/>
          <w:sz w:val="28"/>
          <w:szCs w:val="28"/>
        </w:rPr>
        <w:lastRenderedPageBreak/>
        <w:t>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 xml:space="preserve">алинградской битве (рекомендуется включать в план 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22 июня: День памяти и скорби.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сентября: День окончания</w:t>
      </w:r>
      <w:proofErr w:type="gramStart"/>
      <w:r>
        <w:rPr>
          <w:rStyle w:val="c0"/>
          <w:rFonts w:ascii="XO Thames" w:hAnsi="XO Thames" w:cs="Calibri"/>
          <w:color w:val="000000"/>
          <w:sz w:val="28"/>
          <w:szCs w:val="28"/>
        </w:rPr>
        <w:t xml:space="preserve"> В</w:t>
      </w:r>
      <w:proofErr w:type="gramEnd"/>
      <w:r>
        <w:rPr>
          <w:rStyle w:val="c0"/>
          <w:rFonts w:ascii="XO Thames" w:hAnsi="XO Thames" w:cs="Calibri"/>
          <w:color w:val="000000"/>
          <w:sz w:val="28"/>
          <w:szCs w:val="28"/>
        </w:rPr>
        <w:t>торой мировой войны, День солидарности в борьбе с терроризмом;</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 xml:space="preserve">воспитательной работы с дошкольниками регионально и/или </w:t>
      </w:r>
      <w:proofErr w:type="spellStart"/>
      <w:r>
        <w:rPr>
          <w:rStyle w:val="c0"/>
          <w:rFonts w:ascii="XO Thames" w:hAnsi="XO Thames" w:cs="Calibri"/>
          <w:color w:val="000000"/>
          <w:sz w:val="28"/>
          <w:szCs w:val="28"/>
        </w:rPr>
        <w:t>ситуативно</w:t>
      </w:r>
      <w:proofErr w:type="spellEnd"/>
      <w:r>
        <w:rPr>
          <w:rStyle w:val="c0"/>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Совместная образовательная деятельность педагогов и родителей (законных представителей)  предполагает сотрудничество в реализации </w:t>
      </w:r>
      <w:r>
        <w:rPr>
          <w:rStyle w:val="c0"/>
          <w:rFonts w:ascii="XO Thames" w:hAnsi="XO Thames" w:cs="Calibri"/>
          <w:color w:val="000000"/>
          <w:sz w:val="28"/>
          <w:szCs w:val="28"/>
        </w:rPr>
        <w:lastRenderedPageBreak/>
        <w:t>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p w:rsidR="00FE5188" w:rsidRDefault="00FE5188"/>
    <w:sectPr w:rsidR="00FE5188" w:rsidSect="00FE5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DFD"/>
    <w:rsid w:val="00187DFD"/>
    <w:rsid w:val="005801A7"/>
    <w:rsid w:val="00A64C43"/>
    <w:rsid w:val="00FE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r="http://schemas.openxmlformats.org/officeDocument/2006/relationships" xmlns:w="http://schemas.openxmlformats.org/wordprocessingml/2006/main">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2023-09-09T11:58:00Z</dcterms:created>
  <dcterms:modified xsi:type="dcterms:W3CDTF">2023-11-20T12:47:00Z</dcterms:modified>
</cp:coreProperties>
</file>