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E5DD2" w14:textId="51D8C097" w:rsidR="000E4E6F" w:rsidRDefault="00CE4AA1" w:rsidP="002C6D41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94B674" wp14:editId="43075C7E">
                <wp:simplePos x="0" y="0"/>
                <wp:positionH relativeFrom="column">
                  <wp:posOffset>2816860</wp:posOffset>
                </wp:positionH>
                <wp:positionV relativeFrom="paragraph">
                  <wp:posOffset>3429635</wp:posOffset>
                </wp:positionV>
                <wp:extent cx="3569335" cy="1404620"/>
                <wp:effectExtent l="0" t="0" r="0" b="0"/>
                <wp:wrapSquare wrapText="bothSides"/>
                <wp:docPr id="17459985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E76D0" w14:textId="1C0914E4" w:rsidR="002C6D41" w:rsidRPr="000E4E6F" w:rsidRDefault="002C6D41" w:rsidP="002C6D4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«Пальчиковые игры»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> - это инсценировка, каких – либо рифмованных историй, сказок при помощи пальцев.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1.8pt;margin-top:270.05pt;width:281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umLAIAAAIEAAAOAAAAZHJzL2Uyb0RvYy54bWysU8uO0zAU3SPxD5b3NEmbdNqo6WiYoQhp&#10;eEgDH+A6TmPhF7bbpOzY8wv8AwsW7PiFzh9x7XQ6FewQWVh2ru+595x7vLjspUA7Zh3XqsLZKMWI&#10;KaprrjYV/vB+9WyGkfNE1URoxSq8Zw5fLp8+WXSmZGPdalEziwBEubIzFW69N2WSONoySdxIG6Yg&#10;2GgriYej3SS1JR2gS5GM03SadNrWxmrKnIO/N0MQLyN+0zDq3zaNYx6JCkNvPq42ruuwJssFKTeW&#10;mJbTYxvkH7qQhCsoeoK6IZ6greV/QUlOrXa68SOqZaKbhlMWOQCbLP2DzV1LDItcQBxnTjK5/wdL&#10;3+zeWcRrmN1FXszns+Iiw0gRCbM6fDt8P/w4/Dr8vP9y/xWNg1idcSXk3BnI8v1z3UNiJO7MraYf&#10;HVL6uiVqw66s1V3LSA3NZiEzOUsdcFwAWXevdQ3FyNbrCNQ3VgYlQRsE6DC0/WlQrPeIws9JMZ1P&#10;JgVGFGJZnubTcRxlQsqHdGOdf8m0RGFTYQtOiPBkd+t8aIeUD1dCNaVXXIjoBqFQV+F5MS5iwllE&#10;cg9mFVxWeJaGb7BPYPlC1THZEy6GPRQQ6kg7MB04+37dw8WgxVrXexDA6sGU8Ihg02r7GaMODFlh&#10;92lLLMNIvFIg4jzL8+DgeMiLC2CM7HlkfR4higJUhT1Gw/baR9cHrs5cgdgrHmV47OTYKxgtqnN8&#10;FMHJ5+d46/HpLn8DAAD//wMAUEsDBBQABgAIAAAAIQDJO7e84AAAAAwBAAAPAAAAZHJzL2Rvd25y&#10;ZXYueG1sTI/BTsMwEETvSPyDtUjcqJ02TVDIpqpQW45AiTi78ZJExHZku2n4e9wTHFfzNPO23Mx6&#10;YBM531uDkCwEMDKNVb1pEeqP/cMjMB+kUXKwhhB+yMOmur0pZaHsxbzTdAwtiyXGFxKhC2EsOPdN&#10;R1r6hR3JxOzLOi1DPF3LlZOXWK4HvhQi41r2Ji50cqTnjprv41kjjGE85C/u9W2720+i/jzUy77d&#10;Id7fzdsnYIHm8AfDVT+qQxWdTvZslGcDQpqusogirFORALsSQqxzYCeEPEtWwKuS/3+i+gUAAP//&#10;AwBQSwECLQAUAAYACAAAACEAtoM4kv4AAADhAQAAEwAAAAAAAAAAAAAAAAAAAAAAW0NvbnRlbnRf&#10;VHlwZXNdLnhtbFBLAQItABQABgAIAAAAIQA4/SH/1gAAAJQBAAALAAAAAAAAAAAAAAAAAC8BAABf&#10;cmVscy8ucmVsc1BLAQItABQABgAIAAAAIQBQFXumLAIAAAIEAAAOAAAAAAAAAAAAAAAAAC4CAABk&#10;cnMvZTJvRG9jLnhtbFBLAQItABQABgAIAAAAIQDJO7e84AAAAAwBAAAPAAAAAAAAAAAAAAAAAIYE&#10;AABkcnMvZG93bnJldi54bWxQSwUGAAAAAAQABADzAAAAkwUAAAAA&#10;" filled="f" stroked="f">
                <v:textbox style="mso-fit-shape-to-text:t">
                  <w:txbxContent>
                    <w:p w14:paraId="2B4E76D0" w14:textId="1C0914E4" w:rsidR="002C6D41" w:rsidRPr="000E4E6F" w:rsidRDefault="002C6D41" w:rsidP="002C6D4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«Пальчиковые игры»</w:t>
                      </w:r>
                      <w:r w:rsidRPr="000E4E6F">
                        <w:rPr>
                          <w:sz w:val="26"/>
                          <w:szCs w:val="26"/>
                        </w:rPr>
                        <w:t> - это инсценировка, каких – либо рифмованных историй, сказок при помощи пальцев.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7B10A3" wp14:editId="14F2A8AE">
                <wp:simplePos x="0" y="0"/>
                <wp:positionH relativeFrom="column">
                  <wp:posOffset>2947035</wp:posOffset>
                </wp:positionH>
                <wp:positionV relativeFrom="paragraph">
                  <wp:posOffset>170815</wp:posOffset>
                </wp:positionV>
                <wp:extent cx="3440430" cy="3311525"/>
                <wp:effectExtent l="0" t="0" r="0" b="3175"/>
                <wp:wrapSquare wrapText="bothSides"/>
                <wp:docPr id="15979245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331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E0AC4" w14:textId="77777777" w:rsidR="002C6D41" w:rsidRPr="000E4E6F" w:rsidRDefault="002C6D4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Пальчиковая гимнастика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для детей раннего возраста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> – эффективный способ развития мелкой моторики пальцев рук. Она положительно влияет на развитие речи, а также переключает малыша на его телесные ощущения, таким образом, успокаивает его. </w:t>
                            </w:r>
                          </w:p>
                          <w:p w14:paraId="5A45FB28" w14:textId="52977C72" w:rsidR="002C6D41" w:rsidRPr="000E4E6F" w:rsidRDefault="002C6D4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Пальчиковая гимнастика усиливает согласованную деятельность речевых зон и способствует лучшему развитию памяти и воображения малыша, а его пальцы и кисти рук приобретают гибкость и ловкость.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05pt;margin-top:13.45pt;width:270.9pt;height:26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cqKgIAAAkEAAAOAAAAZHJzL2Uyb0RvYy54bWysU0uOEzEQ3SNxB8t70p8kzKSVzmiYYRDS&#10;8JEGDuC43WkL29XYTrrDbvZcgTuwYMGOK2RuRNmdhGjYIXph2a6uV/VePc8veq3IRlgnwZQ0G6WU&#10;CMOhkmZV0o8fbp6dU+I8MxVTYERJt8LRi8XTJ/OuLUQODahKWIIgxhVdW9LG+7ZIEscboZkbQSsM&#10;Bmuwmnk82lVSWdYhulZJnqbPkw5s1Vrgwjm8vR6CdBHx61pw/66unfBElRR783G1cV2GNVnMWbGy&#10;rG0k37fB/qELzaTBokeoa+YZWVv5F5SW3IKD2o846ATqWnIROSCbLH3E5q5hrYhcUBzXHmVy/w+W&#10;v928t0RWOLvp7GyWT6bjM0oM0zir3bfd992P3a/dz4f7h68kD2J1rSsw567FLN+/gB4TI3HX3gL/&#10;5IiBq4aZlbi0FrpGsAqbzUJmcpI64LgAsuzeQIXF2NpDBOprq4OSqA1BdBza9jgo0XvC8XI8maST&#10;MYY4xsbjLJvm01iDFYf01jr/SoAmYVNSi06I8Gxz63xohxWHX0I1AzdSqegGZUhX0lmAfBTR0qNZ&#10;ldQlPU/DN9gnsHxpqpjsmVTDHgsos6cdmA6cfb/sB7kPai6h2qIOFgZv4lvCTQP2CyUd+rKk7vOa&#10;WUGJem1Qy1mG3NHI8TCZnuV4sKeR5WmEGY5QJfWUDNsrH80/ELtEzWsZ1QjDGTrZt4x+iyLt30Yw&#10;9Ok5/vXnBS9+AwAA//8DAFBLAwQUAAYACAAAACEAIQYvJt4AAAALAQAADwAAAGRycy9kb3ducmV2&#10;LnhtbEyPwU7DMAyG70i8Q2QkbizZlFZbqTshEFcQGyBxyxqvrWicqsnW8vZkJ7jZ8qff319uZ9eL&#10;M42h84ywXCgQxLW3HTcI7/vnuzWIEA1b03smhB8KsK2ur0pTWD/xG513sREphENhENoYh0LKULfk&#10;TFj4gTjdjn50JqZ1bKQdzZTCXS9XSuXSmY7Th9YM9NhS/b07OYSPl+PXp1avzZPLhsnPSrLbSMTb&#10;m/nhHkSkOf7BcNFP6lAlp4M/sQ2iR9C5XiYUYZVvQFwApbI0HRAyvdYgq1L+71D9AgAA//8DAFBL&#10;AQItABQABgAIAAAAIQC2gziS/gAAAOEBAAATAAAAAAAAAAAAAAAAAAAAAABbQ29udGVudF9UeXBl&#10;c10ueG1sUEsBAi0AFAAGAAgAAAAhADj9If/WAAAAlAEAAAsAAAAAAAAAAAAAAAAALwEAAF9yZWxz&#10;Ly5yZWxzUEsBAi0AFAAGAAgAAAAhAPFKxyoqAgAACQQAAA4AAAAAAAAAAAAAAAAALgIAAGRycy9l&#10;Mm9Eb2MueG1sUEsBAi0AFAAGAAgAAAAhACEGLybeAAAACwEAAA8AAAAAAAAAAAAAAAAAhAQAAGRy&#10;cy9kb3ducmV2LnhtbFBLBQYAAAAABAAEAPMAAACPBQAAAAA=&#10;" filled="f" stroked="f">
                <v:textbox>
                  <w:txbxContent>
                    <w:p w14:paraId="188E0AC4" w14:textId="77777777" w:rsidR="002C6D41" w:rsidRPr="000E4E6F" w:rsidRDefault="002C6D41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Пальчиковая гимнастика</w:t>
                      </w:r>
                      <w:r w:rsidRPr="000E4E6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для детей раннего возраста</w:t>
                      </w:r>
                      <w:r w:rsidRPr="000E4E6F">
                        <w:rPr>
                          <w:sz w:val="26"/>
                          <w:szCs w:val="26"/>
                        </w:rPr>
                        <w:t> – эффективный способ развития мелкой моторики пальцев рук. Она положительно влияет на развитие речи, а также переключает малыша на его телесные ощущения, таким образом, успокаивает его. </w:t>
                      </w:r>
                    </w:p>
                    <w:p w14:paraId="5A45FB28" w14:textId="52977C72" w:rsidR="002C6D41" w:rsidRPr="000E4E6F" w:rsidRDefault="002C6D41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Пальчиковая гимнастика усиливает согласованную деятельность речевых зон и способствует лучшему развитию памяти и воображения малыша, а его пальцы и кисти рук приобретают гибкость и ловкость.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EB87DB" wp14:editId="6DB7C157">
                <wp:simplePos x="0" y="0"/>
                <wp:positionH relativeFrom="column">
                  <wp:posOffset>6524625</wp:posOffset>
                </wp:positionH>
                <wp:positionV relativeFrom="paragraph">
                  <wp:posOffset>170815</wp:posOffset>
                </wp:positionV>
                <wp:extent cx="3451860" cy="7383780"/>
                <wp:effectExtent l="0" t="0" r="0" b="0"/>
                <wp:wrapSquare wrapText="bothSides"/>
                <wp:docPr id="265097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738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47A7" w14:textId="77777777" w:rsid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Пальчиковые игры дают возможность родителям играть с малышами. Благодаря таким играм ребёнок получает разнообразные сенсорные впечатления, у него развивается внимательность и способность сосредотачиваться. Такие игры формируют добрые взаимоотношения между детьми, а также между взрослым и ребёнком.</w:t>
                            </w:r>
                          </w:p>
                          <w:p w14:paraId="5B70C05E" w14:textId="1596B188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>альчиковые игры  помогают лучше осознать понятия выше и ниже, сверху и снизу, право и лево. Игры, в которых малыш ловит или гладит руку взрослого или другого ребёнка, хлопает его по руке, или загибает пальцы партнёра в игре, важны для формирования чувства уверенности у ребёнка. Эти упражнения помогают развивать память, ребёнок лучше запоминает стихи, т. к. кроме речи, активизируется зрительная память.</w:t>
                            </w:r>
                          </w:p>
                          <w:p w14:paraId="48A9198D" w14:textId="77777777" w:rsid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55B82F1" w14:textId="3A06DD8E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Выполняя упражнение, сначала нужно объяснить, как выполняется, то или иное упражнение, показать позу пальцев кисти.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3.75pt;margin-top:13.45pt;width:271.8pt;height:581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F/KwIAAAcEAAAOAAAAZHJzL2Uyb0RvYy54bWysU82O0zAQviPxDpbvNGn6HzVdLbssQlp+&#10;pIUHcB2nsbA9wXabLLe98wq8AwcO3HiF7hsxdtpSwQ2Rg+XxZD7P983n5UWnFdkJ6ySYgg4HKSXC&#10;cCil2RT0w/ubZ3NKnGemZAqMKOi9cPRi9fTJsm1ykUENqhSWIIhxedsUtPa+yZPE8Vpo5gbQCIPJ&#10;CqxmHkO7SUrLWkTXKsnSdJq0YMvGAhfO4el1n6SriF9Vgvu3VeWEJ6qg2JuPq43rOqzJasnyjWVN&#10;LfmhDfYPXWgmDV56grpmnpGtlX9BacktOKj8gINOoKokF5EDshmmf7C5q1kjIhcUxzUnmdz/g+Vv&#10;du8skWVBs+kkXczSCSWGaZzU/uv+2/77/uf+x+PD4xeSBanaxuVYcddgje+eQ4cjj7Rdcwv8oyMG&#10;rmpmNuLSWmhrwUpsdRgqk7PSHscFkHX7Gkq8jG09RKCusjroiMoQRMeR3Z/GJDpPOB6OxpPhfIop&#10;jrnZaD6azeMgE5Yfyxvr/EsBmoRNQS36IMKz3a3zoR2WH38Jtxm4kUpFLyhD2oIuJtkkFpxltPRo&#10;VSV1Qedp+HrzBJYvTBmLPZOq3+MFyhxoB6Y9Z9+tu17so5prKO9RBwu9M/El4aYG+5mSFl1ZUPdp&#10;y6ygRL0yqOViOB4HG8dgPJllGNjzzPo8wwxHqIJ6SvrtlY/W7ylfouaVjGqE4fSdHFpGt0WRDi8j&#10;2Pk8jn/9fr+rXwAAAP//AwBQSwMEFAAGAAgAAAAhANYqF4zgAAAADQEAAA8AAABkcnMvZG93bnJl&#10;di54bWxMj01PwzAMhu9I/IfISNxY0oqua2k6IRBXEOND4pY1XlvROFWTreXf453g5ld+9PpxtV3c&#10;IE44hd6ThmSlQCA13vbUanh/e7rZgAjRkDWDJ9TwgwG29eVFZUrrZ3rF0y62gksolEZDF+NYShma&#10;Dp0JKz8i8e7gJ2cix6mVdjIzl7tBpkqtpTM98YXOjPjQYfO9OzoNH8+Hr89b9dI+umyc/aIkuUJq&#10;fX213N+BiLjEPxjO+qwONTvt/ZFsEANnleYZsxrSdQHiTGR5koDY85RsihxkXcn/X9S/AAAA//8D&#10;AFBLAQItABQABgAIAAAAIQC2gziS/gAAAOEBAAATAAAAAAAAAAAAAAAAAAAAAABbQ29udGVudF9U&#10;eXBlc10ueG1sUEsBAi0AFAAGAAgAAAAhADj9If/WAAAAlAEAAAsAAAAAAAAAAAAAAAAALwEAAF9y&#10;ZWxzLy5yZWxzUEsBAi0AFAAGAAgAAAAhAAebgX8rAgAABwQAAA4AAAAAAAAAAAAAAAAALgIAAGRy&#10;cy9lMm9Eb2MueG1sUEsBAi0AFAAGAAgAAAAhANYqF4zgAAAADQEAAA8AAAAAAAAAAAAAAAAAhQQA&#10;AGRycy9kb3ducmV2LnhtbFBLBQYAAAAABAAEAPMAAACSBQAAAAA=&#10;" filled="f" stroked="f">
                <v:textbox>
                  <w:txbxContent>
                    <w:p w14:paraId="5BDE47A7" w14:textId="77777777" w:rsid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Пальчиковые игры дают возможность родителям играть с малышами. Благодаря таким играм ребёнок получает разнообразные сенсорные впечатления, у него развивается внимательность и способность сосредотачиваться. Такие игры формируют добрые взаимоотношения между детьми, а также между взрослым и ребёнком.</w:t>
                      </w:r>
                    </w:p>
                    <w:p w14:paraId="5B70C05E" w14:textId="1596B188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</w:t>
                      </w:r>
                      <w:r w:rsidRPr="000E4E6F">
                        <w:rPr>
                          <w:sz w:val="26"/>
                          <w:szCs w:val="26"/>
                        </w:rPr>
                        <w:t>альчиковые игры  помогают лучше осознать понятия выше и ниже, сверху и снизу, право и лево. Игры, в которых малыш ловит или гладит руку взрослого или другого ребёнка, хлопает его по руке, или загибает пальцы партнёра в игре, важны для формирования чувства уверенности у ребёнка. Эти упражнения помогают развивать память, ребёнок лучше запоминает стихи, т. к. кроме речи, активизируется зрительная память.</w:t>
                      </w:r>
                    </w:p>
                    <w:p w14:paraId="48A9198D" w14:textId="77777777" w:rsid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55B82F1" w14:textId="3A06DD8E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Выполняя упражнение, сначала нужно объяснить, как выполняется, то или иное упражнение, показать позу пальцев кисти.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54CAE9" wp14:editId="036133A8">
                <wp:simplePos x="0" y="0"/>
                <wp:positionH relativeFrom="column">
                  <wp:posOffset>-559435</wp:posOffset>
                </wp:positionH>
                <wp:positionV relativeFrom="paragraph">
                  <wp:posOffset>351155</wp:posOffset>
                </wp:positionV>
                <wp:extent cx="3296285" cy="434848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434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8ED93" w14:textId="0F066C63" w:rsidR="002C6D41" w:rsidRPr="002C6D41" w:rsidRDefault="002C6D41" w:rsidP="002C6D41">
                            <w:pPr>
                              <w:jc w:val="center"/>
                              <w:rPr>
                                <w:rFonts w:ascii="Amasis MT Pro Medium" w:hAnsi="Amasis MT Pro Medium"/>
                                <w:sz w:val="68"/>
                                <w:szCs w:val="68"/>
                              </w:rPr>
                            </w:pP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>"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Пальчиковые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игры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,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как</w:t>
                            </w:r>
                            <w:r w:rsidRPr="00CE4AA1">
                              <w:rPr>
                                <w:rFonts w:ascii="Amasis MT Pro Medium" w:hAnsi="Amasis MT Pro Medium" w:cs="Amasis MT Pro Medium"/>
                                <w:sz w:val="64"/>
                                <w:szCs w:val="64"/>
                              </w:rPr>
                              <w:t> 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средство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развития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мелкой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моторики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 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детей</w:t>
                            </w:r>
                            <w:r w:rsidRPr="00CE4AA1">
                              <w:rPr>
                                <w:rFonts w:ascii="Amasis MT Pro Medium" w:hAnsi="Amasis MT Pro Medium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CE4AA1">
                              <w:rPr>
                                <w:rFonts w:ascii="Calibri" w:hAnsi="Calibri" w:cs="Calibri"/>
                                <w:sz w:val="64"/>
                                <w:szCs w:val="64"/>
                              </w:rPr>
                              <w:t>раннего</w:t>
                            </w:r>
                            <w:r w:rsidRPr="002C6D41">
                              <w:rPr>
                                <w:rFonts w:ascii="Amasis MT Pro Medium" w:hAnsi="Amasis MT Pro Medium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2C6D41">
                              <w:rPr>
                                <w:rFonts w:ascii="Calibri" w:hAnsi="Calibri" w:cs="Calibri"/>
                                <w:sz w:val="68"/>
                                <w:szCs w:val="68"/>
                              </w:rPr>
                              <w:t>возраста</w:t>
                            </w:r>
                            <w:r w:rsidRPr="002C6D41">
                              <w:rPr>
                                <w:rFonts w:ascii="Amasis MT Pro Medium" w:hAnsi="Amasis MT Pro Medium"/>
                                <w:sz w:val="68"/>
                                <w:szCs w:val="68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4.05pt;margin-top:27.65pt;width:259.55pt;height:34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chKQIAAAIEAAAOAAAAZHJzL2Uyb0RvYy54bWysU82O0zAQviPxDpbvNG3a7rZR09WyyyKk&#10;5UdaeADXcRoL22Nst8ly2zuvwDtw4MCNV+i+EWOnLRXcEDlYnozn83zffF5cdFqRrXBeginpaDCk&#10;RBgOlTTrkn54f/NsRokPzFRMgRElvReeXiyfPlm0thA5NKAq4QiCGF+0tqRNCLbIMs8boZkfgBUG&#10;kzU4zQKGbp1VjrWIrlWWD4dnWQuusg648B7/XvdJukz4dS14eFvXXgSiSoq9hbS6tK7imi0XrFg7&#10;ZhvJ922wf+hCM2nw0iPUNQuMbJz8C0pL7sBDHQYcdAZ1LblIHJDNaPgHm7uGWZG4oDjeHmXy/w+W&#10;v9m+c0RWJc1H55QYpnFIu6+7b7vvu5+7H48Pj19IHlVqrS/w8J3F46F7Dh1OOzH29hb4R08MXDXM&#10;rMWlc9A2glXY5ShWZielPY6PIKv2NVR4GdsESEBd7XSUEEUhiI7Tuj9OSHSBcPw5zudn+WxKCcfc&#10;ZDyZTWZphhkrDuXW+fBSgCZxU1KHFkjwbHvrQ2yHFYcj8TYDN1KpZANlSFvS+TSfpoKTjJYBXaqk&#10;LulsGL/eN5HlC1Ol4sCk6vd4gTJ72pFpzzl0qy7pPD6ouYLqHnVw0JsSHxFuGnCfKWnRkCX1nzbM&#10;CUrUK4NazkeTSXRwCibT8xwDd5pZnWaY4QhV0kBJv70KyfU95UvUvJZJjTicvpN9y2i0JNL+UUQn&#10;n8bp1O+nu/wFAAD//wMAUEsDBBQABgAIAAAAIQANAjgT3gAAAAoBAAAPAAAAZHJzL2Rvd25yZXYu&#10;eG1sTI/BTsMwEETvSPyDtUjcWjs0oSHEqRCIK6iFInFz420SEa+j2G3C37Oc4Ljap5k35WZ2vTjj&#10;GDpPGpKlAoFUe9tRo+H97XmRgwjRkDW9J9TwjQE21eVFaQrrJ9rieRcbwSEUCqOhjXEopAx1i86E&#10;pR+Q+Hf0ozORz7GRdjQTh7te3ih1K53piBtaM+Bji/XX7uQ07F+Onx+pem2eXDZMflaS3J3U+vpq&#10;frgHEXGOfzD86rM6VOx08CeyQfQaFnmeMKohy1YgGEhXCY87aFinKgFZlfL/hOoHAAD//wMAUEsB&#10;Ai0AFAAGAAgAAAAhALaDOJL+AAAA4QEAABMAAAAAAAAAAAAAAAAAAAAAAFtDb250ZW50X1R5cGVz&#10;XS54bWxQSwECLQAUAAYACAAAACEAOP0h/9YAAACUAQAACwAAAAAAAAAAAAAAAAAvAQAAX3JlbHMv&#10;LnJlbHNQSwECLQAUAAYACAAAACEAyM2XISkCAAACBAAADgAAAAAAAAAAAAAAAAAuAgAAZHJzL2Uy&#10;b0RvYy54bWxQSwECLQAUAAYACAAAACEADQI4E94AAAAKAQAADwAAAAAAAAAAAAAAAACDBAAAZHJz&#10;L2Rvd25yZXYueG1sUEsFBgAAAAAEAAQA8wAAAI4FAAAAAA==&#10;" filled="f" stroked="f">
                <v:textbox>
                  <w:txbxContent>
                    <w:p w14:paraId="7968ED93" w14:textId="0F066C63" w:rsidR="002C6D41" w:rsidRPr="002C6D41" w:rsidRDefault="002C6D41" w:rsidP="002C6D41">
                      <w:pPr>
                        <w:jc w:val="center"/>
                        <w:rPr>
                          <w:rFonts w:ascii="Amasis MT Pro Medium" w:hAnsi="Amasis MT Pro Medium"/>
                          <w:sz w:val="68"/>
                          <w:szCs w:val="68"/>
                        </w:rPr>
                      </w:pP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>"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Пальчиковые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игры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,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как</w:t>
                      </w:r>
                      <w:r w:rsidRPr="00CE4AA1">
                        <w:rPr>
                          <w:rFonts w:ascii="Amasis MT Pro Medium" w:hAnsi="Amasis MT Pro Medium" w:cs="Amasis MT Pro Medium"/>
                          <w:sz w:val="64"/>
                          <w:szCs w:val="64"/>
                        </w:rPr>
                        <w:t> 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средство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развития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мелкой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моторики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 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детей</w:t>
                      </w:r>
                      <w:r w:rsidRPr="00CE4AA1">
                        <w:rPr>
                          <w:rFonts w:ascii="Amasis MT Pro Medium" w:hAnsi="Amasis MT Pro Medium"/>
                          <w:sz w:val="64"/>
                          <w:szCs w:val="64"/>
                        </w:rPr>
                        <w:t xml:space="preserve"> </w:t>
                      </w:r>
                      <w:r w:rsidRPr="00CE4AA1">
                        <w:rPr>
                          <w:rFonts w:ascii="Calibri" w:hAnsi="Calibri" w:cs="Calibri"/>
                          <w:sz w:val="64"/>
                          <w:szCs w:val="64"/>
                        </w:rPr>
                        <w:t>раннего</w:t>
                      </w:r>
                      <w:r w:rsidRPr="002C6D41">
                        <w:rPr>
                          <w:rFonts w:ascii="Amasis MT Pro Medium" w:hAnsi="Amasis MT Pro Medium"/>
                          <w:sz w:val="68"/>
                          <w:szCs w:val="68"/>
                        </w:rPr>
                        <w:t xml:space="preserve"> </w:t>
                      </w:r>
                      <w:r w:rsidRPr="002C6D41">
                        <w:rPr>
                          <w:rFonts w:ascii="Calibri" w:hAnsi="Calibri" w:cs="Calibri"/>
                          <w:sz w:val="68"/>
                          <w:szCs w:val="68"/>
                        </w:rPr>
                        <w:t>возраста</w:t>
                      </w:r>
                      <w:r w:rsidRPr="002C6D41">
                        <w:rPr>
                          <w:rFonts w:ascii="Amasis MT Pro Medium" w:hAnsi="Amasis MT Pro Medium"/>
                          <w:sz w:val="68"/>
                          <w:szCs w:val="68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E6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1879F9" wp14:editId="33D9EDE4">
                <wp:simplePos x="0" y="0"/>
                <wp:positionH relativeFrom="column">
                  <wp:posOffset>2948071</wp:posOffset>
                </wp:positionH>
                <wp:positionV relativeFrom="paragraph">
                  <wp:posOffset>4477018</wp:posOffset>
                </wp:positionV>
                <wp:extent cx="3515995" cy="1404620"/>
                <wp:effectExtent l="0" t="0" r="0" b="4445"/>
                <wp:wrapSquare wrapText="bothSides"/>
                <wp:docPr id="508741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E3076" w14:textId="73567F0D" w:rsidR="002C6D41" w:rsidRPr="000E4E6F" w:rsidRDefault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Данные игры </w:t>
                            </w:r>
                            <w:proofErr w:type="gramStart"/>
                            <w:r w:rsidRPr="000E4E6F">
                              <w:rPr>
                                <w:sz w:val="26"/>
                                <w:szCs w:val="26"/>
                              </w:rPr>
                              <w:t>на ряду</w:t>
                            </w:r>
                            <w:proofErr w:type="gramEnd"/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 с  развитием  речи, способствуют творческой деятельности. Они как бы отображают реальность окружающего мира – предметы, животных, людей, их деятельность, явление природы. Повторяя движения взрослых, ребенок активизируют моторику рук. Тем самым вырабатывается ловкость, умение управлять своими движениями, концентрировать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2.15pt;margin-top:352.5pt;width:276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NOLwIAAAgEAAAOAAAAZHJzL2Uyb0RvYy54bWysU8uO0zAU3SPxD5b3NEkn6bRR09EwQxHS&#10;8JAGPsB1nMbCL2y3SdnNnl/gH1iwYMcvdP6Ia6ctFewQWVi2b+6595x7PL/qpUBbZh3XqsLZKMWI&#10;KaprrtYV/vB++WyKkfNE1URoxSq8Yw5fLZ4+mXemZGPdalEziwBEubIzFW69N2WSONoySdxIG6Yg&#10;2GgriYejXSe1JR2gS5GM03SSdNrWxmrKnIPb2yGIFxG/aRj1b5vGMY9EhaE3H1cb11VYk8WclGtL&#10;TMvpoQ3yD11IwhUUPUHdEk/QxvK/oCSnVjvd+BHVMtFNwymLHIBNlv7B5r4lhkUuII4zJ5nc/4Ol&#10;b7bvLOJ1hYt0eplnF5MxRopIGNX+6/7b/vv+5/7H48PjFzQOWnXGlZBybyDJ9891DzOPvJ250/Sj&#10;Q0rftESt2bW1umsZqaHXLGQmZ6kDjgsgq+61rqEY2XgdgfrGyiAkSIMAHWa2O82J9R5RuLwosmI2&#10;KzCiEMvyNJ+M4yQTUh7TjXX+JdMShU2FLRghwpPtnfOhHVIefwnVlF5yIaIZhEJdhWfFuIgJZxHJ&#10;PXhVcFnhaRq+wT2B5QtVx2RPuBj2UECoA+3AdODs+1Uf1c6Paq50vQMdrB6sCU8JNq22nzHqwJYV&#10;dp82xDKMxCsFWs6yPA8+joe8uATiyJ5HVucRoihAVdhjNGxvfPR+oOzMNWi+5FGNMJyhk0PLYLco&#10;0uFpBD+fn+Nfvx/w4hcAAAD//wMAUEsDBBQABgAIAAAAIQCETzVq4AAAAAwBAAAPAAAAZHJzL2Rv&#10;d25yZXYueG1sTI/LTsMwEEX3SPyDNUjsqN1Q0hIyqSrUliVQItZuPCQR8UO2m4a/x13BbkZzdOfc&#10;cj3pgY3kQ28NwnwmgJFprOpNi1B/7O5WwEKURsnBGkL4oQDr6vqqlIWyZ/NO4yG2LIWYUEiELkZX&#10;cB6ajrQMM+vIpNuX9VrGtPqWKy/PKVwPPBMi51r2Jn3opKPnjprvw0kjuOj2yxf/+rbZ7kZRf+7r&#10;rG+3iLc30+YJWKQp/sFw0U/qUCWnoz0ZFdiAsMgX9wlFWIqHVOpCiPkqTUeExyzPgFcl/1+i+gUA&#10;AP//AwBQSwECLQAUAAYACAAAACEAtoM4kv4AAADhAQAAEwAAAAAAAAAAAAAAAAAAAAAAW0NvbnRl&#10;bnRfVHlwZXNdLnhtbFBLAQItABQABgAIAAAAIQA4/SH/1gAAAJQBAAALAAAAAAAAAAAAAAAAAC8B&#10;AABfcmVscy8ucmVsc1BLAQItABQABgAIAAAAIQByCwNOLwIAAAgEAAAOAAAAAAAAAAAAAAAAAC4C&#10;AABkcnMvZTJvRG9jLnhtbFBLAQItABQABgAIAAAAIQCETzVq4AAAAAwBAAAPAAAAAAAAAAAAAAAA&#10;AIkEAABkcnMvZG93bnJldi54bWxQSwUGAAAAAAQABADzAAAAlgUAAAAA&#10;" filled="f" stroked="f">
                <v:textbox style="mso-fit-shape-to-text:t">
                  <w:txbxContent>
                    <w:p w14:paraId="1D3E3076" w14:textId="73567F0D" w:rsidR="002C6D41" w:rsidRPr="000E4E6F" w:rsidRDefault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 xml:space="preserve">Данные игры </w:t>
                      </w:r>
                      <w:proofErr w:type="gramStart"/>
                      <w:r w:rsidRPr="000E4E6F">
                        <w:rPr>
                          <w:sz w:val="26"/>
                          <w:szCs w:val="26"/>
                        </w:rPr>
                        <w:t>на ряду</w:t>
                      </w:r>
                      <w:proofErr w:type="gramEnd"/>
                      <w:r w:rsidRPr="000E4E6F">
                        <w:rPr>
                          <w:sz w:val="26"/>
                          <w:szCs w:val="26"/>
                        </w:rPr>
                        <w:t xml:space="preserve">  с  развитием  речи, способствуют творческой деятельности. Они как бы отображают реальность окружающего мира – предметы, животных, людей, их деятельность, явление природы. Повторяя движения взрослых, ребенок активизируют моторику рук. Тем самым вырабатывается ловкость, умение управлять своими движениями, концентрировать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D4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F6C21F" wp14:editId="33A72457">
                <wp:simplePos x="0" y="0"/>
                <wp:positionH relativeFrom="column">
                  <wp:posOffset>-644787</wp:posOffset>
                </wp:positionH>
                <wp:positionV relativeFrom="paragraph">
                  <wp:posOffset>4614433</wp:posOffset>
                </wp:positionV>
                <wp:extent cx="3377303" cy="1404620"/>
                <wp:effectExtent l="0" t="0" r="0" b="0"/>
                <wp:wrapSquare wrapText="bothSides"/>
                <wp:docPr id="20649989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3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B7613" w14:textId="77777777" w:rsidR="002C6D41" w:rsidRDefault="002C6D41" w:rsidP="002C6D4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C6D4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Подготовили</w:t>
                            </w:r>
                          </w:p>
                          <w:p w14:paraId="76B8BBF4" w14:textId="77777777" w:rsidR="00CE4AA1" w:rsidRDefault="002C6D41" w:rsidP="002C6D4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2C6D4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Учителя-логопеды МДОУ «Детский сад № 192»</w:t>
                            </w:r>
                            <w:r w:rsidRPr="002C6D4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cr/>
                              <w:t xml:space="preserve"> Булыгина О.Н., </w:t>
                            </w:r>
                          </w:p>
                          <w:p w14:paraId="40F4C433" w14:textId="280F87CA" w:rsidR="002C6D41" w:rsidRPr="002C6D41" w:rsidRDefault="002C6D41" w:rsidP="002C6D41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C6D4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Колесина</w:t>
                            </w:r>
                            <w:proofErr w:type="spellEnd"/>
                            <w:r w:rsidRPr="002C6D4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Н.В.</w:t>
                            </w:r>
                            <w:r w:rsidRPr="002C6D41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0.75pt;margin-top:363.35pt;width:265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TnLwIAAAkEAAAOAAAAZHJzL2Uyb0RvYy54bWysU8uO0zAU3SPxD5b3NGmavqKmo2GGIqTh&#10;IQ18gOs4jYVf2G6Tsps9v8A/sGDBjl/o/BHXTlsq2CGysGzf3HPvOfd4cdVJgXbMOq5ViYeDFCOm&#10;qK642pT4w/vVsxlGzhNVEaEVK/GeOXy1fPpk0ZqCZbrRomIWAYhyRWtK3HhviiRxtGGSuIE2TEGw&#10;1lYSD0e7SSpLWkCXIsnSdJK02lbGasqcg9vbPoiXEb+uGfVv69oxj0SJoTcfVxvXdViT5YIUG0tM&#10;w+mxDfIPXUjCFRQ9Q90ST9DW8r+gJKdWO137AdUy0XXNKYscgM0w/YPNfUMMi1xAHGfOMrn/B0vf&#10;7N5ZxKsSZ+kkn89n89EEI0UkzOrw9fDt8P3w8/Dj8eHxC8qCWK1xBeTcG8jy3XPdwdAjcWfuNP3o&#10;kNI3DVEbdm2tbhtGKmh2GDKTi9QexwWQdftaV1CMbL2OQF1tZVAStEGADkPbnwfFOo8oXI5G0+ko&#10;HWFEITbM03ySxVEmpDilG+v8S6YlCpsSW3BChCe7O+dDO6Q4/RKqKb3iQkQ3CIXaEs/H2TgmXEQk&#10;92BWwWWJZ2n4evsEli9UFZM94aLfQwGhjrQD056z79ZdlHt8UnOtqz3oYHXvTXhLsGm0/YxRC74s&#10;sfu0JZZhJF4p0HI+zPNg5HjIx1MgjuxlZH0ZIYoCVIk9Rv32xkfzB8rOXIPmKx7VCMPpOzm2DH6L&#10;Ih3fRjD05Tn+9fsFL38BAAD//wMAUEsDBBQABgAIAAAAIQDxDO6c4QAAAAwBAAAPAAAAZHJzL2Rv&#10;d25yZXYueG1sTI/BTsMwEETvSPyDtUjcWjshNDRkU1WoLUegRJzd2CQR8dqK3TT8PeYEx9U8zbwt&#10;N7MZ2KRH31tCSJYCmKbGqp5ahPp9v3gA5oMkJQdLGuFbe9hU11elLJS90JuejqFlsYR8IRG6EFzB&#10;uW86baRfWqcpZp92NDLEc2y5GuUllpuBp0KsuJE9xYVOOv3U6ebreDYILrhD/jy+vG53+0nUH4c6&#10;7dsd4u3NvH0EFvQc/mD41Y/qUEWnkz2T8mxAWCQiuY8sQp6ucmARye5EBuyEsM7yNfCq5P+fqH4A&#10;AAD//wMAUEsBAi0AFAAGAAgAAAAhALaDOJL+AAAA4QEAABMAAAAAAAAAAAAAAAAAAAAAAFtDb250&#10;ZW50X1R5cGVzXS54bWxQSwECLQAUAAYACAAAACEAOP0h/9YAAACUAQAACwAAAAAAAAAAAAAAAAAv&#10;AQAAX3JlbHMvLnJlbHNQSwECLQAUAAYACAAAACEALKvE5y8CAAAJBAAADgAAAAAAAAAAAAAAAAAu&#10;AgAAZHJzL2Uyb0RvYy54bWxQSwECLQAUAAYACAAAACEA8QzunOEAAAAMAQAADwAAAAAAAAAAAAAA&#10;AACJBAAAZHJzL2Rvd25yZXYueG1sUEsFBgAAAAAEAAQA8wAAAJcFAAAAAA==&#10;" filled="f" stroked="f">
                <v:textbox style="mso-fit-shape-to-text:t">
                  <w:txbxContent>
                    <w:p w14:paraId="139B7613" w14:textId="77777777" w:rsidR="002C6D41" w:rsidRDefault="002C6D41" w:rsidP="002C6D4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2C6D41">
                        <w:rPr>
                          <w:i/>
                          <w:iCs/>
                          <w:sz w:val="36"/>
                          <w:szCs w:val="36"/>
                        </w:rPr>
                        <w:t>Подготовили</w:t>
                      </w:r>
                    </w:p>
                    <w:p w14:paraId="76B8BBF4" w14:textId="77777777" w:rsidR="00CE4AA1" w:rsidRDefault="002C6D41" w:rsidP="002C6D4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2C6D41">
                        <w:rPr>
                          <w:i/>
                          <w:iCs/>
                          <w:sz w:val="36"/>
                          <w:szCs w:val="36"/>
                        </w:rPr>
                        <w:t xml:space="preserve"> Учителя-логопеды МДОУ «Детский сад № 192»</w:t>
                      </w:r>
                      <w:r w:rsidRPr="002C6D41">
                        <w:rPr>
                          <w:i/>
                          <w:iCs/>
                          <w:sz w:val="36"/>
                          <w:szCs w:val="36"/>
                        </w:rPr>
                        <w:cr/>
                        <w:t xml:space="preserve"> Булыгина О.Н., </w:t>
                      </w:r>
                    </w:p>
                    <w:p w14:paraId="40F4C433" w14:textId="280F87CA" w:rsidR="002C6D41" w:rsidRPr="002C6D41" w:rsidRDefault="002C6D41" w:rsidP="002C6D41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proofErr w:type="spellStart"/>
                      <w:r w:rsidRPr="002C6D41">
                        <w:rPr>
                          <w:i/>
                          <w:iCs/>
                          <w:sz w:val="36"/>
                          <w:szCs w:val="36"/>
                        </w:rPr>
                        <w:t>Колесина</w:t>
                      </w:r>
                      <w:proofErr w:type="spellEnd"/>
                      <w:r w:rsidRPr="002C6D41">
                        <w:rPr>
                          <w:i/>
                          <w:iCs/>
                          <w:sz w:val="36"/>
                          <w:szCs w:val="36"/>
                        </w:rPr>
                        <w:t xml:space="preserve"> Н.В.</w:t>
                      </w:r>
                      <w:r w:rsidRPr="002C6D41">
                        <w:rPr>
                          <w:i/>
                          <w:iCs/>
                          <w:sz w:val="36"/>
                          <w:szCs w:val="36"/>
                        </w:rPr>
                        <w:c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D41">
        <w:rPr>
          <w:noProof/>
          <w:lang w:eastAsia="ru-RU"/>
        </w:rPr>
        <w:drawing>
          <wp:inline distT="0" distB="0" distL="0" distR="0" wp14:anchorId="3D535292" wp14:editId="4F2885AD">
            <wp:extent cx="10722794" cy="7551868"/>
            <wp:effectExtent l="0" t="0" r="2540" b="0"/>
            <wp:docPr id="9403861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972" cy="760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A3EE2" w14:textId="3D138523" w:rsidR="000E4E6F" w:rsidRDefault="00CE4AA1" w:rsidP="000E4E6F">
      <w:pPr>
        <w:ind w:right="-1134" w:hanging="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B85F93" wp14:editId="635B5553">
                <wp:simplePos x="0" y="0"/>
                <wp:positionH relativeFrom="column">
                  <wp:posOffset>-609600</wp:posOffset>
                </wp:positionH>
                <wp:positionV relativeFrom="paragraph">
                  <wp:posOffset>300990</wp:posOffset>
                </wp:positionV>
                <wp:extent cx="3380105" cy="6713220"/>
                <wp:effectExtent l="0" t="0" r="0" b="0"/>
                <wp:wrapSquare wrapText="bothSides"/>
                <wp:docPr id="832068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671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EBD8" w14:textId="77777777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Сначала все упражнения выполняется медленно. Если ребёнок не может самостоятельно принять позу и выполнить нужное движение, надо взять его руку в свою и действовать вместе с ним.</w:t>
                            </w:r>
                          </w:p>
                          <w:p w14:paraId="38BB8926" w14:textId="0D023AF1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Чем раньше начинается работа по развитию мелкой моторики рук, тем больший  положительный эффект </w:t>
                            </w:r>
                            <w:r w:rsidR="00D04015">
                              <w:rPr>
                                <w:sz w:val="26"/>
                                <w:szCs w:val="26"/>
                              </w:rPr>
                              <w:t xml:space="preserve">она 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>оказывает на формирование  речи  на профилактику и коррекцию речевых нарушений. Работу по развитию мелкой моторики малышей следует проводить систематически по 2-5 минут ежедневно.</w:t>
                            </w:r>
                          </w:p>
                          <w:p w14:paraId="0D894752" w14:textId="77777777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Как  же в домашних условиях можно развить мелкую моторику рук у детей. Представляем вам некоторые простые игры и упражнения, в которые вы сможете поиграть  с вашим малышом дома:</w:t>
                            </w:r>
                          </w:p>
                          <w:p w14:paraId="6681BBC0" w14:textId="2C8A3015" w:rsidR="000E4E6F" w:rsidRPr="000E4E6F" w:rsidRDefault="000E4E6F" w:rsidP="000E4E6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1.Массаж ладошек «Сорока-ворона». </w:t>
                            </w:r>
                          </w:p>
                          <w:p w14:paraId="1A0C9FFA" w14:textId="77777777" w:rsidR="000E4E6F" w:rsidRPr="000E4E6F" w:rsidRDefault="000E4E6F" w:rsidP="000E4E6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2."Ладушки-ладушки"  </w:t>
                            </w:r>
                          </w:p>
                          <w:p w14:paraId="7161EA85" w14:textId="77777777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Эти игры научат сгибать,  распрямлять пальчики и хлопать в ладоши.</w:t>
                            </w:r>
                          </w:p>
                          <w:p w14:paraId="7B8C5FCB" w14:textId="3046C8AD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3.Разрывание бумаги.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Это упражнение подходит деткам с 7 месяцев. Дайте малышу лист мягкой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бумаги и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покажите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как её можно рвать, мять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8pt;margin-top:23.7pt;width:266.15pt;height:52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srLAIAAAgEAAAOAAAAZHJzL2Uyb0RvYy54bWysU0uOEzEQ3SNxB8t70p98JtNKZzTMMAhp&#10;+EgDB3Dc7rSF22VsJ93DbvZcgTuwYMGOK2RuRNmdhAh2iF5YtqvrVb1Xz4uLvlVkK6yToEuajVJK&#10;hOZQSb0u6Yf3N8/mlDjPdMUUaFHSe+HoxfLpk0VnCpFDA6oSliCIdkVnStp4b4okcbwRLXMjMEJj&#10;sAbbMo9Hu04qyzpEb1WSp+ks6cBWxgIXzuHt9RCky4hf14L7t3XthCeqpNibj6uN6yqsyXLBirVl&#10;ppF83wb7hy5aJjUWPUJdM8/Ixsq/oFrJLTio/YhDm0BdSy4iB2STpX+wuWuYEZELiuPMUSb3/2D5&#10;m+07S2RV0vk4T2fzLM8p0azFUe2+7r7tvu9+7n48Pjx+IXnQqjOuwJQ7g0m+fw49zjzyduYW+EdH&#10;NFw1TK/FpbXQNYJV2GsWMpOT1AHHBZBV9xoqLMY2HiJQX9s2CInSEETHmd0f5yR6TzhejsdzFGtK&#10;CcfY7Cwb53mcZMKKQ7qxzr8U0JKwKalFI0R4tr11PrTDisMvoZqGG6lUNIPSpCvp+TSfxoSTSCs9&#10;elXJFsVKwze4J7B8oauY7JlUwx4LKL2nHZgOnH2/6qPas4OaK6juUQcLgzXxKeGmAfuZkg5tWVL3&#10;acOsoES90qjleTaZBB/Hw2R6hsSJPY2sTiNMc4Qqqadk2F756P2B8iVqXsuoRhjO0Mm+ZbRbFGn/&#10;NIKfT8/xr98PePkLAAD//wMAUEsDBBQABgAIAAAAIQAcT/lR3wAAAAsBAAAPAAAAZHJzL2Rvd25y&#10;ZXYueG1sTI/BTsMwEETvSPyDtUjcWrvUBBriVAjEFdRCK3Fz420SEa+j2G3C37Oc4Ljap5k3xXry&#10;nTjjENtABhZzBQKpCq6l2sDH+8vsHkRMlpztAqGBb4ywLi8vCpu7MNIGz9tUCw6hmFsDTUp9LmWs&#10;GvQ2zkOPxL9jGLxNfA61dIMdOdx38kapTHrbEjc0tsenBquv7ckb2L0eP/davdXP/rYfw6Qk+ZU0&#10;5vpqenwAkXBKfzD86rM6lOx0CCdyUXQGZquMtyQD+k6DYEAvsyWIA5MLpTOQZSH/byh/AAAA//8D&#10;AFBLAQItABQABgAIAAAAIQC2gziS/gAAAOEBAAATAAAAAAAAAAAAAAAAAAAAAABbQ29udGVudF9U&#10;eXBlc10ueG1sUEsBAi0AFAAGAAgAAAAhADj9If/WAAAAlAEAAAsAAAAAAAAAAAAAAAAALwEAAF9y&#10;ZWxzLy5yZWxzUEsBAi0AFAAGAAgAAAAhAAxPqyssAgAACAQAAA4AAAAAAAAAAAAAAAAALgIAAGRy&#10;cy9lMm9Eb2MueG1sUEsBAi0AFAAGAAgAAAAhABxP+VHfAAAACwEAAA8AAAAAAAAAAAAAAAAAhgQA&#10;AGRycy9kb3ducmV2LnhtbFBLBQYAAAAABAAEAPMAAACSBQAAAAA=&#10;" filled="f" stroked="f">
                <v:textbox>
                  <w:txbxContent>
                    <w:p w14:paraId="3043EBD8" w14:textId="77777777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Сначала все упражнения выполняется медленно. Если ребёнок не может самостоятельно принять позу и выполнить нужное движение, надо взять его руку в свою и действовать вместе с ним.</w:t>
                      </w:r>
                    </w:p>
                    <w:p w14:paraId="38BB8926" w14:textId="0D023AF1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 xml:space="preserve">Чем раньше начинается работа по развитию мелкой моторики рук, тем больший  положительный эффект </w:t>
                      </w:r>
                      <w:r w:rsidR="00D04015">
                        <w:rPr>
                          <w:sz w:val="26"/>
                          <w:szCs w:val="26"/>
                        </w:rPr>
                        <w:t xml:space="preserve">она </w:t>
                      </w:r>
                      <w:r w:rsidRPr="000E4E6F">
                        <w:rPr>
                          <w:sz w:val="26"/>
                          <w:szCs w:val="26"/>
                        </w:rPr>
                        <w:t>оказывает на формирование  речи  на профилактику и коррекцию речевых нарушений. Работу по развитию мелкой моторики малышей следует проводить систематически по 2-5 минут ежедневно.</w:t>
                      </w:r>
                    </w:p>
                    <w:p w14:paraId="0D894752" w14:textId="77777777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Как  же в домашних условиях можно развить мелкую моторику рук у детей. Представляем вам некоторые простые игры и упражнения, в которые вы сможете поиграть  с вашим малышом дома:</w:t>
                      </w:r>
                    </w:p>
                    <w:p w14:paraId="6681BBC0" w14:textId="2C8A3015" w:rsidR="000E4E6F" w:rsidRPr="000E4E6F" w:rsidRDefault="000E4E6F" w:rsidP="000E4E6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 xml:space="preserve">1.Массаж ладошек «Сорока-ворона». </w:t>
                      </w:r>
                    </w:p>
                    <w:p w14:paraId="1A0C9FFA" w14:textId="77777777" w:rsidR="000E4E6F" w:rsidRPr="000E4E6F" w:rsidRDefault="000E4E6F" w:rsidP="000E4E6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 xml:space="preserve">2."Ладушки-ладушки"  </w:t>
                      </w:r>
                    </w:p>
                    <w:p w14:paraId="7161EA85" w14:textId="77777777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Эти игры научат сгибать,  распрямлять пальчики и хлопать в ладоши.</w:t>
                      </w:r>
                    </w:p>
                    <w:p w14:paraId="7B8C5FCB" w14:textId="3046C8AD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3.Разрывание бумаги.</w:t>
                      </w:r>
                      <w:r w:rsidRPr="000E4E6F">
                        <w:rPr>
                          <w:sz w:val="26"/>
                          <w:szCs w:val="26"/>
                        </w:rPr>
                        <w:t xml:space="preserve"> Это упражнение подходит деткам с 7 месяцев. Дайте малышу лист мягкой</w:t>
                      </w:r>
                      <w:r>
                        <w:rPr>
                          <w:sz w:val="26"/>
                          <w:szCs w:val="26"/>
                        </w:rPr>
                        <w:t xml:space="preserve"> бумаги и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покажите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как её можно рвать, мять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01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02CA67" wp14:editId="23415B69">
                <wp:simplePos x="0" y="0"/>
                <wp:positionH relativeFrom="column">
                  <wp:posOffset>6584415</wp:posOffset>
                </wp:positionH>
                <wp:positionV relativeFrom="paragraph">
                  <wp:posOffset>5630545</wp:posOffset>
                </wp:positionV>
                <wp:extent cx="3387725" cy="1404620"/>
                <wp:effectExtent l="0" t="0" r="0" b="0"/>
                <wp:wrapSquare wrapText="bothSides"/>
                <wp:docPr id="516466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FAF7" w14:textId="47048BD1" w:rsidR="00D04015" w:rsidRPr="00D04015" w:rsidRDefault="00D04015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0401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Желаем Вам удачи!!!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2CA67" id="_x0000_s1032" type="#_x0000_t202" style="position:absolute;margin-left:518.45pt;margin-top:443.35pt;width:266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R+/QEAANUDAAAOAAAAZHJzL2Uyb0RvYy54bWysU9tuGyEQfa/Uf0C817t2fMvKOEqTuqqU&#10;XqSkH4BZ1osKDAXsXffrO7COY6VvUfcBDcxyZs6Zw+qmN5ocpA8KLKPjUUmJtAJqZXeM/nzafFhS&#10;EiK3NddgJaNHGejN+v27VecqOYEWdC09QRAbqs4x2sboqqIIopWGhxE4aTHZgDc84tbvitrzDtGN&#10;LiZlOS868LXzIGQIeHo/JOk64zeNFPF70wQZiWYUe4t59XndprVYr3i189y1Spza4G/ownBlsegZ&#10;6p5HTvZe/QNllPAQoIkjAaaAplFCZg7IZly+YvPYciczFxQnuLNM4f/Bim+HR/fDk9h/hB4HmEkE&#10;9wDiVyAW7lpud/LWe+hayWssPE6SFZ0L1elqkjpUIYFsu69Q45D5PkIG6htvkirIkyA6DuB4Fl32&#10;kQg8vLpaLhaTGSUCc+NpOZ1P8lgKXj1fdz7EzxIMSQGjHqea4fnhIcTUDq+ef0nVLGyU1nmy2pKO&#10;0esZ4r/KGBXReFoZRpdl+gYrJJafbJ0vR670EGMBbU+0E9OBc+y3PVE1o/N0N6mwhfqIOngYfIbv&#10;AoMW/B9KOvQYo+H3nntJif5iUcvr8XSaTJk309kCiRN/mdleZrgVCMVopGQI72I2ciIW3C1qvlFZ&#10;jZdOTi2jd7JIJ58nc17u818vr3H9FwAA//8DAFBLAwQUAAYACAAAACEASNp83uEAAAAOAQAADwAA&#10;AGRycy9kb3ducmV2LnhtbEyPwU7DMAyG70i8Q2QkbizZgLbrmk4T2sYRGBXnrPHaisapkqwrb092&#10;gpt/+dPvz8V6Mj0b0fnOkoT5TABDqq3uqJFQfe4eMmA+KNKqt4QSftDDury9KVSu7YU+cDyEhsUS&#10;8rmS0IYw5Jz7ukWj/MwOSHF3ss6oEKNruHbqEstNzxdCJNyojuKFVg340mL9fTgbCUMY9umre3vf&#10;bHejqL721aJrtlLe302bFbCAU/iD4aof1aGMTkd7Ju1ZH7N4TJaRlZBlSQrsijyn4gnYMU5zkS6B&#10;lwX//0b5CwAA//8DAFBLAQItABQABgAIAAAAIQC2gziS/gAAAOEBAAATAAAAAAAAAAAAAAAAAAAA&#10;AABbQ29udGVudF9UeXBlc10ueG1sUEsBAi0AFAAGAAgAAAAhADj9If/WAAAAlAEAAAsAAAAAAAAA&#10;AAAAAAAALwEAAF9yZWxzLy5yZWxzUEsBAi0AFAAGAAgAAAAhABRoRH79AQAA1QMAAA4AAAAAAAAA&#10;AAAAAAAALgIAAGRycy9lMm9Eb2MueG1sUEsBAi0AFAAGAAgAAAAhAEjafN7hAAAADgEAAA8AAAAA&#10;AAAAAAAAAAAAVwQAAGRycy9kb3ducmV2LnhtbFBLBQYAAAAABAAEAPMAAABlBQAAAAA=&#10;" filled="f" stroked="f">
                <v:textbox style="mso-fit-shape-to-text:t">
                  <w:txbxContent>
                    <w:p w14:paraId="7FD4FAF7" w14:textId="47048BD1" w:rsidR="00D04015" w:rsidRPr="00D04015" w:rsidRDefault="00D04015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04015">
                        <w:rPr>
                          <w:b/>
                          <w:bCs/>
                          <w:sz w:val="48"/>
                          <w:szCs w:val="48"/>
                        </w:rPr>
                        <w:t>Желаем Вам удачи!!!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01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57A93D" wp14:editId="27E25C7E">
                <wp:simplePos x="0" y="0"/>
                <wp:positionH relativeFrom="column">
                  <wp:posOffset>6490602</wp:posOffset>
                </wp:positionH>
                <wp:positionV relativeFrom="paragraph">
                  <wp:posOffset>288658</wp:posOffset>
                </wp:positionV>
                <wp:extent cx="3400425" cy="1404620"/>
                <wp:effectExtent l="0" t="0" r="0" b="0"/>
                <wp:wrapSquare wrapText="bothSides"/>
                <wp:docPr id="13424630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9A09F" w14:textId="77777777" w:rsidR="00D04015" w:rsidRDefault="00D04015" w:rsidP="00D0401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0401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8. Закручивание и раскручивание крышек</w:t>
                            </w:r>
                            <w:r w:rsidRPr="00D0401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99C08BA" w14:textId="32030453" w:rsidR="00D04015" w:rsidRPr="00D04015" w:rsidRDefault="00D04015" w:rsidP="00D0401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04015">
                              <w:rPr>
                                <w:sz w:val="26"/>
                                <w:szCs w:val="26"/>
                              </w:rPr>
                              <w:t xml:space="preserve">Такое простое занятие, как закручивание и раскручивание крышек банок, бутылок, пузырьков развивает ловкость пальчиков. Предложите вашему малышу сосуды разного размера и формы, это сделает игру более разнообразной. </w:t>
                            </w:r>
                          </w:p>
                          <w:p w14:paraId="382F1A2A" w14:textId="77777777" w:rsidR="00D04015" w:rsidRDefault="00D04015" w:rsidP="00D0401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0401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9. Застегивание, расстегивание и овладение шнуровкой. </w:t>
                            </w:r>
                          </w:p>
                          <w:p w14:paraId="06ABCB8C" w14:textId="2A23BDA5" w:rsidR="00D04015" w:rsidRPr="00D04015" w:rsidRDefault="00D04015" w:rsidP="00D0401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04015">
                              <w:rPr>
                                <w:sz w:val="26"/>
                                <w:szCs w:val="26"/>
                              </w:rPr>
                              <w:t>Для этого упражнения не потребуется никаких дополнительных игрушек. Постепенно включайте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7A93D" id="_x0000_s1033" type="#_x0000_t202" style="position:absolute;margin-left:511.05pt;margin-top:22.75pt;width:267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3C/QEAANUDAAAOAAAAZHJzL2Uyb0RvYy54bWysU9uO2yAQfa/Uf0C8N3ZSZy9WyGq721SV&#10;thdp2w8gGMeowFAgsdOv3wF7s9H2raof0MCYM3POHFY3g9HkIH1QYBmdz0pKpBXQKLtj9OePzbsr&#10;SkLktuEarGT0KAO9Wb99s+pdLRfQgW6kJwhiQ907RrsYXV0UQXTS8DADJy0mW/CGR9z6XdF43iO6&#10;0cWiLC+KHnzjPAgZAp7ej0m6zvhtK0X81rZBRqIZxd5iXn1et2kt1ite7zx3nRJTG/wfujBcWSx6&#10;grrnkZO9V39BGSU8BGjjTIApoG2VkJkDspmXr9g8dtzJzAXFCe4kU/h/sOLr4dF99yQOH2DAAWYS&#10;wT2A+BWIhbuO25289R76TvIGC8+TZEXvQj1dTVKHOiSQbf8FGhwy30fIQEPrTVIFeRJExwEcT6LL&#10;IRKBh++rsqwWS0oE5uZVWV0s8lgKXj9fdz7ETxIMSQGjHqea4fnhIcTUDq+ff0nVLGyU1nmy2pKe&#10;0esl4r/KGBXReFoZRq/K9I1WSCw/2iZfjlzpMcYC2k60E9ORcxy2A1ENo5fpblJhC80RdfAw+gzf&#10;BQYd+D+U9OgxRsPvPfeSEv3ZopbX86pKpsybanmJxIk/z2zPM9wKhGI0UjKGdzEbOREL7hY136is&#10;xksnU8vonSzS5PNkzvN9/uvlNa6fAAAA//8DAFBLAwQUAAYACAAAACEATHiqDd8AAAAMAQAADwAA&#10;AGRycy9kb3ducmV2LnhtbEyPwU7DMBBE70j8g7VI3KhdiyQojVNVqC1HoESc3dhNIuK1Zbtp+Hvc&#10;Ez2O9mnmbbWezUgm7cNgUcBywYBobK0asBPQfO2eXoCEKFHJ0aIW8KsDrOv7u0qWyl7wU0+H2JFU&#10;gqGUAvoYXUlpaHttZFhYpzHdTtYbGVP0HVVeXlK5GSlnLKdGDpgWeun0a6/bn8PZCHDR7Ys3//6x&#10;2e4m1nzvGz50WyEeH+bNCkjUc/yH4aqf1KFOTkd7RhXImDLjfJlYAc9ZBuRKZFmRAzkK4HleAK0r&#10;evtE/QcAAP//AwBQSwECLQAUAAYACAAAACEAtoM4kv4AAADhAQAAEwAAAAAAAAAAAAAAAAAAAAAA&#10;W0NvbnRlbnRfVHlwZXNdLnhtbFBLAQItABQABgAIAAAAIQA4/SH/1gAAAJQBAAALAAAAAAAAAAAA&#10;AAAAAC8BAABfcmVscy8ucmVsc1BLAQItABQABgAIAAAAIQCW3r3C/QEAANUDAAAOAAAAAAAAAAAA&#10;AAAAAC4CAABkcnMvZTJvRG9jLnhtbFBLAQItABQABgAIAAAAIQBMeKoN3wAAAAwBAAAPAAAAAAAA&#10;AAAAAAAAAFcEAABkcnMvZG93bnJldi54bWxQSwUGAAAAAAQABADzAAAAYwUAAAAA&#10;" filled="f" stroked="f">
                <v:textbox style="mso-fit-shape-to-text:t">
                  <w:txbxContent>
                    <w:p w14:paraId="38C9A09F" w14:textId="77777777" w:rsidR="00D04015" w:rsidRDefault="00D04015" w:rsidP="00D04015">
                      <w:pPr>
                        <w:rPr>
                          <w:sz w:val="26"/>
                          <w:szCs w:val="26"/>
                        </w:rPr>
                      </w:pPr>
                      <w:r w:rsidRPr="00D04015">
                        <w:rPr>
                          <w:b/>
                          <w:bCs/>
                          <w:sz w:val="26"/>
                          <w:szCs w:val="26"/>
                        </w:rPr>
                        <w:t>8. Закручивание и раскручивание крышек</w:t>
                      </w:r>
                      <w:r w:rsidRPr="00D04015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199C08BA" w14:textId="32030453" w:rsidR="00D04015" w:rsidRPr="00D04015" w:rsidRDefault="00D04015" w:rsidP="00D04015">
                      <w:pPr>
                        <w:rPr>
                          <w:sz w:val="26"/>
                          <w:szCs w:val="26"/>
                        </w:rPr>
                      </w:pPr>
                      <w:r w:rsidRPr="00D04015">
                        <w:rPr>
                          <w:sz w:val="26"/>
                          <w:szCs w:val="26"/>
                        </w:rPr>
                        <w:t xml:space="preserve">Такое простое занятие, как закручивание и раскручивание крышек банок, бутылок, пузырьков развивает ловкость пальчиков. Предложите вашему малышу сосуды разного размера и формы, это сделает игру более разнообразной. </w:t>
                      </w:r>
                    </w:p>
                    <w:p w14:paraId="382F1A2A" w14:textId="77777777" w:rsidR="00D04015" w:rsidRDefault="00D04015" w:rsidP="00D0401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D04015">
                        <w:rPr>
                          <w:b/>
                          <w:bCs/>
                          <w:sz w:val="26"/>
                          <w:szCs w:val="26"/>
                        </w:rPr>
                        <w:t xml:space="preserve">9. Застегивание, расстегивание и овладение шнуровкой. </w:t>
                      </w:r>
                    </w:p>
                    <w:p w14:paraId="06ABCB8C" w14:textId="2A23BDA5" w:rsidR="00D04015" w:rsidRPr="00D04015" w:rsidRDefault="00D04015" w:rsidP="00D04015">
                      <w:pPr>
                        <w:rPr>
                          <w:sz w:val="26"/>
                          <w:szCs w:val="26"/>
                        </w:rPr>
                      </w:pPr>
                      <w:r w:rsidRPr="00D04015">
                        <w:rPr>
                          <w:sz w:val="26"/>
                          <w:szCs w:val="26"/>
                        </w:rPr>
                        <w:t>Для этого упражнения не потребуется никаких дополнительных игрушек. Постепенно включайте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4E6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D18B6A" wp14:editId="30E77325">
                <wp:simplePos x="0" y="0"/>
                <wp:positionH relativeFrom="column">
                  <wp:posOffset>2921000</wp:posOffset>
                </wp:positionH>
                <wp:positionV relativeFrom="paragraph">
                  <wp:posOffset>184150</wp:posOffset>
                </wp:positionV>
                <wp:extent cx="3432810" cy="1404620"/>
                <wp:effectExtent l="0" t="0" r="0" b="0"/>
                <wp:wrapSquare wrapText="bothSides"/>
                <wp:docPr id="9915505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EB515" w14:textId="77777777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4. Перебирание бус.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Можно надеть на себя какие-нибудь бусы с бусинами различного размера и </w:t>
                            </w:r>
                            <w:bookmarkStart w:id="0" w:name="_GoBack"/>
                            <w:r w:rsidRPr="000E4E6F">
                              <w:rPr>
                                <w:sz w:val="26"/>
                                <w:szCs w:val="26"/>
                              </w:rPr>
                              <w:t>формы. Ребенок будет с радостью и заинтересованностью перебирать их пальчиками.</w:t>
                            </w:r>
                          </w:p>
                          <w:p w14:paraId="49B5D021" w14:textId="77777777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5. Игры с народными игрушками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Собирание и разбирание матрёшки, пирамидки, игры с вкладышами учат координированной и согласованной работе пальцев обеих рук.</w:t>
                            </w:r>
                          </w:p>
                          <w:p w14:paraId="77F4BB91" w14:textId="77777777" w:rsid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6. Орудийные действия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EFE523C" w14:textId="65D35870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sz w:val="26"/>
                                <w:szCs w:val="26"/>
                              </w:rPr>
                              <w:t>Учите ребёнка правильно держать ложку при еде, держать кружку за ручку и самостоятельно пить. Эти орудийные действия он повторяет в играх при кормлении кукол кашей. А также действия по приготовлению пищи - варит кашу, помешивая её, разливает чай по чашкам, угощает кукол.</w:t>
                            </w:r>
                          </w:p>
                          <w:p w14:paraId="7ABC8ED3" w14:textId="39D5237F" w:rsidR="000E4E6F" w:rsidRPr="000E4E6F" w:rsidRDefault="000E4E6F" w:rsidP="000E4E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E4E6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7.Игры с крупами.</w:t>
                            </w:r>
                            <w:r w:rsidRPr="000E4E6F">
                              <w:rPr>
                                <w:sz w:val="26"/>
                                <w:szCs w:val="26"/>
                              </w:rPr>
                              <w:t xml:space="preserve"> В миску насыпьте любую крупу и дайте её малышу. Он будет трогать крупу рукой или просыпать её сквозь пальчики. Можно</w:t>
                            </w:r>
                            <w:r w:rsidR="00D0401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04015" w:rsidRPr="00D04015">
                              <w:rPr>
                                <w:sz w:val="26"/>
                                <w:szCs w:val="26"/>
                              </w:rPr>
                              <w:t>спрятать в крупу мелкие игрушки, пусть ребёнок их находит и называет. Можно рисовать на мелкой крупе (манке), если рассыпать её тонким слоем на подносе. Но обязательное условие - находиться рядом с ребёнком в целях безопасности.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30pt;margin-top:14.5pt;width:270.3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Y+LAIAAAgEAAAOAAAAZHJzL2Uyb0RvYy54bWysU8uO0zAU3SPxD5b3NI9JShs1HQ0zFCEN&#10;D2ngA1zHaSz8wnabDDv2/AL/wIIFO36h80dcO22pYIfIwrJ9c8+959zjxeUgBdox67hWNc4mKUZM&#10;Ud1wtanx+3erJzOMnCeqIUIrVuN75vDl8vGjRW8qlutOi4ZZBCDKVb2pcee9qZLE0Y5J4ibaMAXB&#10;VltJPBztJmks6QFdiiRP02nSa9sYqylzDm5vxiBeRvy2ZdS/aVvHPBI1ht58XG1c12FNlgtSbSwx&#10;HaeHNsg/dCEJV1D0BHVDPEFby/+Ckpxa7XTrJ1TLRLctpyxyADZZ+gebu44YFrmAOM6cZHL/D5a+&#10;3r21iDc1ns+zskzLcoqRIhJGtf+6/7b/vv+5//Hw+eELyoNWvXEVpNwZSPLDMz3AzCNvZ241/eCQ&#10;0tcdURt2Za3uO0Ya6DULmclZ6ojjAsi6f6UbKEa2XkegobUyCAnSIECHmd2f5sQGjyhcXhQX+SyD&#10;EIVYVqTFNI+TTEh1TDfW+RdMSxQ2NbZghAhPdrfOh3ZIdfwlVFN6xYWIZhAK9aBGmZcx4SwiuQev&#10;Ci5rPEvDN7onsHyumpjsCRfjHgoIdaAdmI6c/bAeRrWPaq51cw86WD1aE54SbDptP2HUgy1r7D5u&#10;iWUYiZcKtJxnRRF8HA9F+RSII3seWZ9HiKIAVWOP0bi99tH7gbIzV6D5ikc1wnDGTg4tg92iSIen&#10;Efx8fo5//X7Ay18AAAD//wMAUEsDBBQABgAIAAAAIQBbWOkR3gAAAAsBAAAPAAAAZHJzL2Rvd25y&#10;ZXYueG1sTI9BT8MwDIXvSPyHyEjcWEIFg5Wm04S2cWSMauesMW1F40RN1pV/j3eCk2X76b3vFcvJ&#10;9WLEIXaeNNzPFAik2tuOGg3V5+buGURMhqzpPaGGH4ywLK+vCpNbf6YPHPepEWxCMTca2pRCLmWs&#10;W3QmznxA4t+XH5xJvA6NtIM5s7nrZabUXDrTESe0JuBri/X3/uQ0hBS2T2/D+2613oyqOmyrrGvW&#10;Wt/eTKsXEAmn9CeGCz6jQ8lMR38iG0Wv4WGuuEvSkC14XgSK80Ac+fKoMpBlIf93KH8BAAD//wMA&#10;UEsBAi0AFAAGAAgAAAAhALaDOJL+AAAA4QEAABMAAAAAAAAAAAAAAAAAAAAAAFtDb250ZW50X1R5&#10;cGVzXS54bWxQSwECLQAUAAYACAAAACEAOP0h/9YAAACUAQAACwAAAAAAAAAAAAAAAAAvAQAAX3Jl&#10;bHMvLnJlbHNQSwECLQAUAAYACAAAACEAAntmPiwCAAAIBAAADgAAAAAAAAAAAAAAAAAuAgAAZHJz&#10;L2Uyb0RvYy54bWxQSwECLQAUAAYACAAAACEAW1jpEd4AAAALAQAADwAAAAAAAAAAAAAAAACGBAAA&#10;ZHJzL2Rvd25yZXYueG1sUEsFBgAAAAAEAAQA8wAAAJEFAAAAAA==&#10;" filled="f" stroked="f">
                <v:textbox style="mso-fit-shape-to-text:t">
                  <w:txbxContent>
                    <w:p w14:paraId="5D3EB515" w14:textId="77777777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4. Перебирание бус.</w:t>
                      </w:r>
                      <w:r w:rsidRPr="000E4E6F">
                        <w:rPr>
                          <w:sz w:val="26"/>
                          <w:szCs w:val="26"/>
                        </w:rPr>
                        <w:t xml:space="preserve"> Можно надеть на себя какие-нибудь бусы с бусинами различного размера и </w:t>
                      </w:r>
                      <w:bookmarkStart w:id="1" w:name="_GoBack"/>
                      <w:r w:rsidRPr="000E4E6F">
                        <w:rPr>
                          <w:sz w:val="26"/>
                          <w:szCs w:val="26"/>
                        </w:rPr>
                        <w:t>формы. Ребенок будет с радостью и заинтересованностью перебирать их пальчиками.</w:t>
                      </w:r>
                    </w:p>
                    <w:p w14:paraId="49B5D021" w14:textId="77777777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5. Игры с народными игрушками</w:t>
                      </w:r>
                      <w:r w:rsidRPr="000E4E6F">
                        <w:rPr>
                          <w:sz w:val="26"/>
                          <w:szCs w:val="26"/>
                        </w:rPr>
                        <w:t xml:space="preserve"> Собирание и разбирание матрёшки, пирамидки, игры с вкладышами учат координированной и согласованной работе пальцев обеих рук.</w:t>
                      </w:r>
                    </w:p>
                    <w:p w14:paraId="77F4BB91" w14:textId="77777777" w:rsid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6. Орудийные действия</w:t>
                      </w:r>
                      <w:r w:rsidRPr="000E4E6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5EFE523C" w14:textId="65D35870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sz w:val="26"/>
                          <w:szCs w:val="26"/>
                        </w:rPr>
                        <w:t>Учите ребёнка правильно держать ложку при еде, держать кружку за ручку и самостоятельно пить. Эти орудийные действия он повторяет в играх при кормлении кукол кашей. А также действия по приготовлению пищи - варит кашу, помешивая её, разливает чай по чашкам, угощает кукол.</w:t>
                      </w:r>
                    </w:p>
                    <w:p w14:paraId="7ABC8ED3" w14:textId="39D5237F" w:rsidR="000E4E6F" w:rsidRPr="000E4E6F" w:rsidRDefault="000E4E6F" w:rsidP="000E4E6F">
                      <w:pPr>
                        <w:rPr>
                          <w:sz w:val="26"/>
                          <w:szCs w:val="26"/>
                        </w:rPr>
                      </w:pPr>
                      <w:r w:rsidRPr="000E4E6F">
                        <w:rPr>
                          <w:b/>
                          <w:bCs/>
                          <w:sz w:val="26"/>
                          <w:szCs w:val="26"/>
                        </w:rPr>
                        <w:t>7.Игры с крупами.</w:t>
                      </w:r>
                      <w:r w:rsidRPr="000E4E6F">
                        <w:rPr>
                          <w:sz w:val="26"/>
                          <w:szCs w:val="26"/>
                        </w:rPr>
                        <w:t xml:space="preserve"> В миску насыпьте любую крупу и дайте её малышу. Он будет трогать крупу рукой или просыпать её сквозь пальчики. Можно</w:t>
                      </w:r>
                      <w:r w:rsidR="00D04015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04015" w:rsidRPr="00D04015">
                        <w:rPr>
                          <w:sz w:val="26"/>
                          <w:szCs w:val="26"/>
                        </w:rPr>
                        <w:t>спрятать в крупу мелкие игрушки, пусть ребёнок их находит и называет. Можно рисовать на мелкой крупе (манке), если рассыпать её тонким слоем на подносе. Но обязательное условие - находиться рядом с ребёнком в целях безопасности.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E4E6F">
        <w:rPr>
          <w:noProof/>
          <w:lang w:eastAsia="ru-RU"/>
        </w:rPr>
        <w:drawing>
          <wp:inline distT="0" distB="0" distL="0" distR="0" wp14:anchorId="7D618216" wp14:editId="2399ECDE">
            <wp:extent cx="10714990" cy="7579895"/>
            <wp:effectExtent l="0" t="0" r="0" b="2540"/>
            <wp:docPr id="10342727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281" cy="759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4E6F" w:rsidSect="002C6D41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asis MT Pro Medium">
    <w:altName w:val="Times New Roman"/>
    <w:charset w:val="00"/>
    <w:family w:val="roman"/>
    <w:pitch w:val="variable"/>
    <w:sig w:usb0="00000001" w:usb1="4000205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41"/>
    <w:rsid w:val="000E4E6F"/>
    <w:rsid w:val="002C6D41"/>
    <w:rsid w:val="00743549"/>
    <w:rsid w:val="00CE4AA1"/>
    <w:rsid w:val="00CF3A4E"/>
    <w:rsid w:val="00D0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ADC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D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D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D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D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D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D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D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D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D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D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6D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6D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6D4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6D4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6D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C6D4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C6D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C6D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6D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C6D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6D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6D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6D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6D4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C6D4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6D4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6D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6D4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C6D41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E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4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6D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D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D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D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D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D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D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D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D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6D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6D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6D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6D4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C6D4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C6D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C6D4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C6D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C6D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6D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C6D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6D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6D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6D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6D4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C6D4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6D4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6D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6D4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C6D41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E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E4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287DD-0A5E-415F-AEBF-B64BE8F4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 Булыгина</dc:creator>
  <cp:keywords/>
  <dc:description/>
  <cp:lastModifiedBy>1</cp:lastModifiedBy>
  <cp:revision>3</cp:revision>
  <cp:lastPrinted>2025-04-11T05:20:00Z</cp:lastPrinted>
  <dcterms:created xsi:type="dcterms:W3CDTF">2025-04-10T15:31:00Z</dcterms:created>
  <dcterms:modified xsi:type="dcterms:W3CDTF">2025-04-11T05:25:00Z</dcterms:modified>
</cp:coreProperties>
</file>