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6A" w:rsidRDefault="00F81E6A" w:rsidP="00F81E6A">
      <w:pPr>
        <w:spacing w:after="0" w:line="240" w:lineRule="auto"/>
        <w:ind w:right="4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F81E6A" w:rsidRDefault="00F81E6A" w:rsidP="00F81E6A">
      <w:pPr>
        <w:spacing w:after="0" w:line="240" w:lineRule="auto"/>
        <w:ind w:right="4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мероприятий по реализации Концепции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развития </w:t>
      </w:r>
      <w:r w:rsidRPr="0070561B">
        <w:rPr>
          <w:rFonts w:ascii="Times New Roman" w:hAnsi="Times New Roman"/>
          <w:b/>
          <w:bCs/>
          <w:sz w:val="28"/>
          <w:szCs w:val="28"/>
          <w:lang w:eastAsia="ru-RU"/>
        </w:rPr>
        <w:t>математического образования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81E6A" w:rsidRDefault="00F81E6A" w:rsidP="00F81E6A">
      <w:pPr>
        <w:spacing w:after="0" w:line="240" w:lineRule="auto"/>
        <w:ind w:right="420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9942EC">
        <w:rPr>
          <w:rFonts w:ascii="Times New Roman" w:hAnsi="Times New Roman"/>
          <w:b/>
          <w:bCs/>
          <w:sz w:val="28"/>
          <w:szCs w:val="28"/>
        </w:rPr>
        <w:t>в</w:t>
      </w:r>
      <w:r w:rsidRPr="009942EC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9942EC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ДОУ «Д</w:t>
      </w:r>
      <w:r w:rsidRPr="009942EC">
        <w:rPr>
          <w:rFonts w:ascii="Times New Roman" w:hAnsi="Times New Roman"/>
          <w:b/>
          <w:bCs/>
          <w:sz w:val="28"/>
          <w:szCs w:val="28"/>
        </w:rPr>
        <w:t>етск</w:t>
      </w:r>
      <w:r>
        <w:rPr>
          <w:rFonts w:ascii="Times New Roman" w:hAnsi="Times New Roman"/>
          <w:b/>
          <w:bCs/>
          <w:sz w:val="28"/>
          <w:szCs w:val="28"/>
        </w:rPr>
        <w:t>ий</w:t>
      </w:r>
      <w:r w:rsidRPr="009942EC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9942EC">
        <w:rPr>
          <w:rFonts w:ascii="Times New Roman" w:hAnsi="Times New Roman"/>
          <w:b/>
          <w:bCs/>
          <w:sz w:val="28"/>
          <w:szCs w:val="28"/>
        </w:rPr>
        <w:t>сад</w:t>
      </w:r>
      <w:r w:rsidRPr="009942EC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9942EC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192»</w:t>
      </w:r>
      <w:r w:rsidRPr="009942EC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</w:p>
    <w:p w:rsidR="00F81E6A" w:rsidRDefault="00F81E6A" w:rsidP="00F81E6A">
      <w:pPr>
        <w:spacing w:after="0" w:line="240" w:lineRule="auto"/>
        <w:ind w:right="4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на 2016 – 2017 </w:t>
      </w:r>
      <w:proofErr w:type="spellStart"/>
      <w:r>
        <w:rPr>
          <w:rFonts w:ascii="Times New Roman" w:hAnsi="Times New Roman"/>
          <w:b/>
          <w:bCs/>
          <w:spacing w:val="-10"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bCs/>
          <w:spacing w:val="-10"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bCs/>
          <w:spacing w:val="-10"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bCs/>
          <w:spacing w:val="-10"/>
          <w:sz w:val="28"/>
          <w:szCs w:val="28"/>
        </w:rPr>
        <w:t>.</w:t>
      </w:r>
    </w:p>
    <w:p w:rsidR="00F81E6A" w:rsidRPr="0070561B" w:rsidRDefault="00F81E6A" w:rsidP="00F81E6A">
      <w:pPr>
        <w:spacing w:after="0" w:line="240" w:lineRule="auto"/>
        <w:ind w:right="4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7"/>
        <w:gridCol w:w="5292"/>
        <w:gridCol w:w="1985"/>
        <w:gridCol w:w="2268"/>
        <w:gridCol w:w="141"/>
        <w:gridCol w:w="5812"/>
      </w:tblGrid>
      <w:tr w:rsidR="00F81E6A" w:rsidRPr="00812FD6" w:rsidTr="00EF2C37">
        <w:trPr>
          <w:trHeight w:val="257"/>
        </w:trPr>
        <w:tc>
          <w:tcPr>
            <w:tcW w:w="662" w:type="dxa"/>
            <w:gridSpan w:val="2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2" w:type="dxa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F81E6A" w:rsidRPr="00812FD6" w:rsidRDefault="00F81E6A" w:rsidP="00EF2C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  <w:p w:rsidR="00F81E6A" w:rsidRPr="00812FD6" w:rsidRDefault="00F81E6A" w:rsidP="00EF2C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  <w:gridSpan w:val="2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812" w:type="dxa"/>
          </w:tcPr>
          <w:p w:rsidR="00F81E6A" w:rsidRPr="00841D8D" w:rsidRDefault="00F81E6A" w:rsidP="00EF2C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D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результативности выполнения мероприятий</w:t>
            </w:r>
          </w:p>
        </w:tc>
      </w:tr>
      <w:tr w:rsidR="00F81E6A" w:rsidRPr="00812FD6" w:rsidTr="00EF2C37">
        <w:trPr>
          <w:trHeight w:val="257"/>
        </w:trPr>
        <w:tc>
          <w:tcPr>
            <w:tcW w:w="10348" w:type="dxa"/>
            <w:gridSpan w:val="6"/>
          </w:tcPr>
          <w:p w:rsidR="00F81E6A" w:rsidRPr="00812FD6" w:rsidRDefault="00F81E6A" w:rsidP="00EF2C37">
            <w:pPr>
              <w:tabs>
                <w:tab w:val="left" w:pos="581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Правовое обеспечение</w:t>
            </w:r>
          </w:p>
        </w:tc>
        <w:tc>
          <w:tcPr>
            <w:tcW w:w="5812" w:type="dxa"/>
          </w:tcPr>
          <w:p w:rsidR="00F81E6A" w:rsidRPr="00812FD6" w:rsidRDefault="00F81E6A" w:rsidP="00EF2C37">
            <w:pPr>
              <w:tabs>
                <w:tab w:val="left" w:pos="581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81E6A" w:rsidRPr="00AC1BDA" w:rsidTr="00EF2C37">
        <w:trPr>
          <w:trHeight w:val="257"/>
        </w:trPr>
        <w:tc>
          <w:tcPr>
            <w:tcW w:w="662" w:type="dxa"/>
            <w:gridSpan w:val="2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92" w:type="dxa"/>
          </w:tcPr>
          <w:p w:rsidR="00F81E6A" w:rsidRPr="00812FD6" w:rsidRDefault="00F81E6A" w:rsidP="00F81E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плана мероприятий по реализации Концепции развития математического образования</w:t>
            </w: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август 2016</w:t>
            </w:r>
          </w:p>
        </w:tc>
        <w:tc>
          <w:tcPr>
            <w:tcW w:w="2409" w:type="dxa"/>
            <w:gridSpan w:val="2"/>
          </w:tcPr>
          <w:p w:rsidR="00F81E6A" w:rsidRDefault="00F81E6A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F81E6A" w:rsidRPr="00AC1BDA" w:rsidRDefault="00F81E6A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Е.А.</w:t>
            </w:r>
          </w:p>
        </w:tc>
        <w:tc>
          <w:tcPr>
            <w:tcW w:w="5812" w:type="dxa"/>
          </w:tcPr>
          <w:p w:rsidR="00F81E6A" w:rsidRPr="00AC1BDA" w:rsidRDefault="00F81E6A" w:rsidP="00EF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DA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E6A" w:rsidRPr="00812FD6" w:rsidTr="00EF2C37">
        <w:trPr>
          <w:trHeight w:val="257"/>
        </w:trPr>
        <w:tc>
          <w:tcPr>
            <w:tcW w:w="662" w:type="dxa"/>
            <w:gridSpan w:val="2"/>
            <w:vMerge w:val="restart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E6A" w:rsidRPr="00812FD6" w:rsidRDefault="00F81E6A" w:rsidP="00DE5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498" w:type="dxa"/>
            <w:gridSpan w:val="5"/>
          </w:tcPr>
          <w:p w:rsidR="00F81E6A" w:rsidRPr="00812FD6" w:rsidRDefault="00DE5E05" w:rsidP="00EF2C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F81E6A"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нормативно-правовой базы, обеспечивающей реализацию Концепции</w:t>
            </w:r>
          </w:p>
        </w:tc>
      </w:tr>
      <w:tr w:rsidR="00F81E6A" w:rsidRPr="00AC1BDA" w:rsidTr="0017698C">
        <w:trPr>
          <w:trHeight w:val="257"/>
        </w:trPr>
        <w:tc>
          <w:tcPr>
            <w:tcW w:w="662" w:type="dxa"/>
            <w:gridSpan w:val="2"/>
            <w:vMerge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</w:tcPr>
          <w:p w:rsidR="00F81E6A" w:rsidRPr="00812FD6" w:rsidRDefault="00F81E6A" w:rsidP="00EF2C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1.2.1</w:t>
            </w: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и утверждение локальных актов, регламентирующих деятельность ДОУ по реализации Концепции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август 2016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DE5E05" w:rsidRDefault="00DE5E05" w:rsidP="00DE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ДОУ</w:t>
            </w:r>
          </w:p>
          <w:p w:rsidR="00DE5E05" w:rsidRDefault="00DE5E05" w:rsidP="00DE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И.В.</w:t>
            </w:r>
          </w:p>
          <w:p w:rsidR="00F81E6A" w:rsidRDefault="00F81E6A" w:rsidP="00DE5E0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E5E05" w:rsidRDefault="00DE5E05" w:rsidP="00DE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DE5E05" w:rsidRPr="00DE5E05" w:rsidRDefault="00DE5E05" w:rsidP="00DE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</w:tc>
        <w:tc>
          <w:tcPr>
            <w:tcW w:w="5812" w:type="dxa"/>
            <w:shd w:val="clear" w:color="auto" w:fill="auto"/>
          </w:tcPr>
          <w:p w:rsidR="00F81E6A" w:rsidRPr="00384B67" w:rsidRDefault="00F81E6A" w:rsidP="00EF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4380B">
              <w:rPr>
                <w:rFonts w:ascii="Times New Roman" w:hAnsi="Times New Roman"/>
                <w:sz w:val="24"/>
                <w:szCs w:val="24"/>
                <w:lang w:eastAsia="ru-RU"/>
              </w:rPr>
              <w:t>окальные акты, регламентирующие  деятельн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ость ДОУ</w:t>
            </w:r>
            <w:r w:rsidRPr="00F43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реализации Концепции</w:t>
            </w:r>
          </w:p>
        </w:tc>
      </w:tr>
      <w:tr w:rsidR="00F81E6A" w:rsidRPr="00AC1BDA" w:rsidTr="0017698C">
        <w:trPr>
          <w:trHeight w:val="1085"/>
        </w:trPr>
        <w:tc>
          <w:tcPr>
            <w:tcW w:w="662" w:type="dxa"/>
            <w:gridSpan w:val="2"/>
            <w:vMerge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</w:tcPr>
          <w:p w:rsidR="00F81E6A" w:rsidRPr="00812FD6" w:rsidRDefault="00F81E6A" w:rsidP="00EF2C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1.2.2  Разработка и утверждение ежегодного плана работы по реализации Концепции</w:t>
            </w:r>
          </w:p>
        </w:tc>
        <w:tc>
          <w:tcPr>
            <w:tcW w:w="1985" w:type="dxa"/>
            <w:vMerge/>
            <w:shd w:val="clear" w:color="auto" w:fill="auto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81E6A" w:rsidRPr="00812FD6" w:rsidRDefault="00F81E6A" w:rsidP="00DE5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 xml:space="preserve">Приказ «Об утверждении плана мероприятий по реализации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Концепции развития математического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81E6A" w:rsidRPr="00812FD6" w:rsidTr="0017698C">
        <w:trPr>
          <w:gridAfter w:val="1"/>
          <w:wAfter w:w="5812" w:type="dxa"/>
          <w:trHeight w:val="257"/>
        </w:trPr>
        <w:tc>
          <w:tcPr>
            <w:tcW w:w="10348" w:type="dxa"/>
            <w:gridSpan w:val="6"/>
          </w:tcPr>
          <w:p w:rsidR="00F81E6A" w:rsidRPr="00812FD6" w:rsidRDefault="00DE5E05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2.  Мероприятия с педагогами</w:t>
            </w:r>
          </w:p>
        </w:tc>
      </w:tr>
      <w:tr w:rsidR="00F81E6A" w:rsidRPr="00812FD6" w:rsidTr="0017698C">
        <w:trPr>
          <w:trHeight w:val="946"/>
        </w:trPr>
        <w:tc>
          <w:tcPr>
            <w:tcW w:w="662" w:type="dxa"/>
            <w:gridSpan w:val="2"/>
          </w:tcPr>
          <w:p w:rsidR="00F81E6A" w:rsidRPr="00812FD6" w:rsidRDefault="00DE5E05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81E6A"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292" w:type="dxa"/>
          </w:tcPr>
          <w:p w:rsidR="00F81E6A" w:rsidRPr="00812FD6" w:rsidRDefault="00F81E6A" w:rsidP="00EF2C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«Цели, задачи и основные направления реализации Концепции развития математического образования в РФ»</w:t>
            </w:r>
          </w:p>
        </w:tc>
        <w:tc>
          <w:tcPr>
            <w:tcW w:w="1985" w:type="dxa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2016</w:t>
            </w:r>
          </w:p>
        </w:tc>
        <w:tc>
          <w:tcPr>
            <w:tcW w:w="2409" w:type="dxa"/>
            <w:gridSpan w:val="2"/>
          </w:tcPr>
          <w:p w:rsidR="00DE5E05" w:rsidRDefault="00DE5E05" w:rsidP="00DE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F81E6A" w:rsidRDefault="00DE5E05" w:rsidP="00DE5E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81E6A" w:rsidRPr="00C36767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Pr="00C367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формирования</w:t>
            </w:r>
            <w:r w:rsidRPr="00C367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установки  у</w:t>
            </w:r>
            <w:r w:rsidRPr="00C36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педагогических работников ДОУ</w:t>
            </w:r>
            <w:r w:rsidRPr="00C367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60E96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 w:rsidRPr="00660E96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r w:rsidRPr="00660E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0E96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Pr="00660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E96">
              <w:rPr>
                <w:rFonts w:ascii="Times New Roman" w:hAnsi="Times New Roman"/>
                <w:bCs/>
                <w:sz w:val="24"/>
                <w:szCs w:val="24"/>
              </w:rPr>
              <w:t>способных</w:t>
            </w:r>
            <w:r w:rsidRPr="00660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E9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60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E96">
              <w:rPr>
                <w:rFonts w:ascii="Times New Roman" w:hAnsi="Times New Roman"/>
                <w:bCs/>
                <w:sz w:val="24"/>
                <w:szCs w:val="24"/>
              </w:rPr>
              <w:t>математике</w:t>
            </w:r>
            <w:r w:rsidRPr="00660E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660E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81E6A" w:rsidRPr="00812FD6" w:rsidTr="0017698C">
        <w:trPr>
          <w:trHeight w:val="2125"/>
        </w:trPr>
        <w:tc>
          <w:tcPr>
            <w:tcW w:w="662" w:type="dxa"/>
            <w:gridSpan w:val="2"/>
          </w:tcPr>
          <w:p w:rsidR="00F81E6A" w:rsidRPr="00812FD6" w:rsidRDefault="00DE5E05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81E6A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292" w:type="dxa"/>
          </w:tcPr>
          <w:p w:rsidR="00F81E6A" w:rsidRPr="00812FD6" w:rsidRDefault="00F81E6A" w:rsidP="00EF2C3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нализ организации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развивающей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предметно-пространственной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среды,</w:t>
            </w:r>
            <w:r w:rsidRPr="00812FD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направленной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раннее развитие математической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грамотности ребенка</w:t>
            </w:r>
          </w:p>
        </w:tc>
        <w:tc>
          <w:tcPr>
            <w:tcW w:w="1985" w:type="dxa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9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</w:t>
            </w:r>
          </w:p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81E6A" w:rsidRPr="00812FD6" w:rsidRDefault="00DE5E05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</w:tc>
        <w:tc>
          <w:tcPr>
            <w:tcW w:w="5812" w:type="dxa"/>
          </w:tcPr>
          <w:p w:rsidR="00F81E6A" w:rsidRPr="00AC6F8C" w:rsidRDefault="00F81E6A" w:rsidP="00EF2C37">
            <w:pPr>
              <w:rPr>
                <w:rFonts w:ascii="Times New Roman" w:hAnsi="Times New Roman"/>
                <w:sz w:val="24"/>
                <w:szCs w:val="24"/>
              </w:rPr>
            </w:pPr>
            <w:r w:rsidRPr="00AC6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Педагогами выполнен самоанализ развивающей </w:t>
            </w:r>
            <w:r w:rsidRPr="00AC6F8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предметно-пространственной</w:t>
            </w:r>
            <w:r w:rsidRPr="00AC6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6F8C">
              <w:rPr>
                <w:rFonts w:ascii="Times New Roman" w:hAnsi="Times New Roman"/>
                <w:sz w:val="24"/>
                <w:szCs w:val="24"/>
                <w:lang w:eastAsia="ru-RU"/>
              </w:rPr>
              <w:t>среды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</w:t>
            </w:r>
            <w:r w:rsidRPr="00AC6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C6F8C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справка о смотре-конкурсе</w:t>
            </w:r>
            <w:r w:rsidRPr="00AC6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6F8C">
              <w:rPr>
                <w:rFonts w:ascii="Times New Roman" w:hAnsi="Times New Roman"/>
                <w:sz w:val="24"/>
                <w:szCs w:val="24"/>
              </w:rPr>
              <w:t xml:space="preserve">на  лучшее  методическое  обеспечение  «Центра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математического развития»</w:t>
            </w:r>
            <w:r w:rsidRPr="00AC6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E6A" w:rsidRPr="00812FD6" w:rsidTr="0017698C">
        <w:trPr>
          <w:trHeight w:val="257"/>
        </w:trPr>
        <w:tc>
          <w:tcPr>
            <w:tcW w:w="662" w:type="dxa"/>
            <w:gridSpan w:val="2"/>
          </w:tcPr>
          <w:p w:rsidR="00F81E6A" w:rsidRPr="00812FD6" w:rsidRDefault="00DE5E05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F81E6A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5292" w:type="dxa"/>
          </w:tcPr>
          <w:p w:rsidR="00F81E6A" w:rsidRPr="00812FD6" w:rsidRDefault="00F81E6A" w:rsidP="00EF2C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  <w:r w:rsidRPr="00812F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«Современные требования к отбору содержания, средств, методов и приемов, стимулирующих активность и направленных на развитие математических представлен</w:t>
            </w:r>
            <w:r w:rsidR="00DE5E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ий у детей дошкольного возраста</w:t>
            </w:r>
            <w:r w:rsidRPr="00812F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октябрь 2016</w:t>
            </w:r>
          </w:p>
        </w:tc>
        <w:tc>
          <w:tcPr>
            <w:tcW w:w="2409" w:type="dxa"/>
            <w:gridSpan w:val="2"/>
          </w:tcPr>
          <w:p w:rsidR="00DE5E05" w:rsidRDefault="00DE5E05" w:rsidP="00DE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DE5E05" w:rsidRDefault="00DE5E05" w:rsidP="00DE5E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292">
              <w:rPr>
                <w:rFonts w:ascii="Times New Roman" w:hAnsi="Times New Roman"/>
                <w:sz w:val="24"/>
                <w:szCs w:val="24"/>
              </w:rPr>
              <w:t>Обеспечение методической поддержки в ДОУ специалистов и воспитателей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E6A" w:rsidRPr="00812FD6" w:rsidTr="0017698C">
        <w:trPr>
          <w:trHeight w:val="1162"/>
        </w:trPr>
        <w:tc>
          <w:tcPr>
            <w:tcW w:w="662" w:type="dxa"/>
            <w:gridSpan w:val="2"/>
          </w:tcPr>
          <w:p w:rsidR="00F81E6A" w:rsidRPr="00812FD6" w:rsidRDefault="00BF0910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81E6A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5292" w:type="dxa"/>
          </w:tcPr>
          <w:p w:rsidR="00F81E6A" w:rsidRPr="00812FD6" w:rsidRDefault="002F6C2E" w:rsidP="00EF2C3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Мониторинг</w:t>
            </w:r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 исследованию формирования элементарных математических представлений дошкольников</w:t>
            </w:r>
          </w:p>
        </w:tc>
        <w:tc>
          <w:tcPr>
            <w:tcW w:w="1985" w:type="dxa"/>
          </w:tcPr>
          <w:p w:rsidR="00F81E6A" w:rsidRPr="00812FD6" w:rsidRDefault="00F81E6A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октябрь 2016</w:t>
            </w:r>
          </w:p>
          <w:p w:rsidR="00F81E6A" w:rsidRPr="00812FD6" w:rsidRDefault="00DE5E05" w:rsidP="00EF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F81E6A"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2409" w:type="dxa"/>
            <w:gridSpan w:val="2"/>
          </w:tcPr>
          <w:p w:rsidR="00F81E6A" w:rsidRDefault="00DE5E05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F81E6A" w:rsidRPr="00812FD6" w:rsidRDefault="00F81E6A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81E6A" w:rsidRPr="0070561B" w:rsidRDefault="00DE5E05" w:rsidP="00EF2C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Аналитическая справка о результатах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мониторига</w:t>
            </w:r>
            <w:proofErr w:type="spellEnd"/>
          </w:p>
        </w:tc>
      </w:tr>
      <w:tr w:rsidR="00F81E6A" w:rsidRPr="00B958FC" w:rsidTr="0017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697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BF0910" w:rsidP="00EF2C3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План_мероприятий_по_реализации_Концепции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F81E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F81E6A" w:rsidP="00EF2C37">
            <w:pPr>
              <w:pStyle w:val="TableParagraph"/>
              <w:spacing w:line="241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Семинар-практикум </w:t>
            </w:r>
            <w:r w:rsidRPr="00812FD6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ru-RU"/>
              </w:rPr>
              <w:t>«Развивающие игры нового поколения в интеллектуальном развитии дошкольников»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10" w:rsidRDefault="00BF0910" w:rsidP="00EF2C37">
            <w:pPr>
              <w:pStyle w:val="TableParagraph"/>
              <w:spacing w:line="241" w:lineRule="auto"/>
              <w:ind w:left="706" w:hanging="25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F0910" w:rsidRDefault="00F81E6A" w:rsidP="00EF2C37">
            <w:pPr>
              <w:pStyle w:val="TableParagraph"/>
              <w:spacing w:line="241" w:lineRule="auto"/>
              <w:ind w:left="706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ябрь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2016</w:t>
            </w:r>
          </w:p>
          <w:p w:rsidR="00BF0910" w:rsidRPr="00BF0910" w:rsidRDefault="00BF0910" w:rsidP="00BF0910">
            <w:pPr>
              <w:rPr>
                <w:lang w:val="en-US"/>
              </w:rPr>
            </w:pPr>
          </w:p>
          <w:p w:rsidR="00BF0910" w:rsidRPr="00BF0910" w:rsidRDefault="00BF0910" w:rsidP="00BF0910">
            <w:pPr>
              <w:rPr>
                <w:lang w:val="en-US"/>
              </w:rPr>
            </w:pPr>
          </w:p>
          <w:p w:rsidR="00BF0910" w:rsidRPr="00BF0910" w:rsidRDefault="00BF0910" w:rsidP="00BF0910">
            <w:pPr>
              <w:rPr>
                <w:lang w:val="en-US"/>
              </w:rPr>
            </w:pPr>
          </w:p>
          <w:p w:rsidR="00BF0910" w:rsidRPr="00BF0910" w:rsidRDefault="00BF0910" w:rsidP="00BF0910">
            <w:pPr>
              <w:rPr>
                <w:lang w:val="en-US"/>
              </w:rPr>
            </w:pPr>
          </w:p>
          <w:p w:rsidR="00BF0910" w:rsidRPr="00BF0910" w:rsidRDefault="00BF0910" w:rsidP="00BF0910">
            <w:pPr>
              <w:rPr>
                <w:lang w:val="en-US"/>
              </w:rPr>
            </w:pPr>
          </w:p>
          <w:p w:rsidR="00BF0910" w:rsidRPr="00BF0910" w:rsidRDefault="00BF0910" w:rsidP="00BF0910">
            <w:pPr>
              <w:rPr>
                <w:lang w:val="en-US"/>
              </w:rPr>
            </w:pPr>
          </w:p>
          <w:p w:rsidR="00F81E6A" w:rsidRPr="00BF0910" w:rsidRDefault="00F81E6A" w:rsidP="00BF0910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Default="00F81E6A" w:rsidP="00EF2C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0910" w:rsidRDefault="00BF0910" w:rsidP="00BF09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F81E6A" w:rsidRPr="00B958FC" w:rsidRDefault="00F81E6A" w:rsidP="00BF091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Default="00F81E6A" w:rsidP="00EF2C37">
            <w:pPr>
              <w:shd w:val="clear" w:color="auto" w:fill="FFFFFF"/>
              <w:spacing w:before="167" w:after="167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958FC">
              <w:rPr>
                <w:rFonts w:ascii="Times New Roman" w:hAnsi="Times New Roman"/>
                <w:sz w:val="24"/>
                <w:szCs w:val="24"/>
              </w:rPr>
              <w:t xml:space="preserve">Интеллектуальное развитие детей дошкольного возраста </w:t>
            </w:r>
          </w:p>
          <w:p w:rsidR="00F81E6A" w:rsidRPr="00013A96" w:rsidRDefault="00F81E6A" w:rsidP="00EF2C37">
            <w:pPr>
              <w:shd w:val="clear" w:color="auto" w:fill="FFFFFF"/>
              <w:spacing w:before="167" w:after="167"/>
              <w:ind w:lef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13A96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по использованию развивающих игр </w:t>
            </w:r>
          </w:p>
          <w:p w:rsidR="00F81E6A" w:rsidRDefault="00F81E6A" w:rsidP="00EF2C37">
            <w:pPr>
              <w:shd w:val="clear" w:color="auto" w:fill="FFFFFF"/>
              <w:spacing w:before="167" w:after="167"/>
              <w:ind w:lef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8FC">
              <w:rPr>
                <w:rFonts w:ascii="Times New Roman" w:hAnsi="Times New Roman"/>
                <w:bCs/>
                <w:sz w:val="24"/>
                <w:szCs w:val="24"/>
              </w:rPr>
              <w:t>Развитие интеллектуально-творческого потенциала у детей дошкольного возраста средствами игро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вой технологии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В.В.Воскобовича</w:t>
            </w:r>
            <w:proofErr w:type="spellEnd"/>
          </w:p>
          <w:p w:rsidR="00F81E6A" w:rsidRDefault="00F81E6A" w:rsidP="00EF2C37">
            <w:pPr>
              <w:shd w:val="clear" w:color="auto" w:fill="FFFFFF"/>
              <w:spacing w:before="167" w:after="167"/>
              <w:ind w:lef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8FC">
              <w:rPr>
                <w:rFonts w:ascii="Times New Roman" w:hAnsi="Times New Roman"/>
                <w:bCs/>
                <w:sz w:val="24"/>
                <w:szCs w:val="24"/>
              </w:rPr>
              <w:t xml:space="preserve">Логические блоки </w:t>
            </w:r>
            <w:proofErr w:type="spellStart"/>
            <w:r w:rsidRPr="00B958FC">
              <w:rPr>
                <w:rFonts w:ascii="Times New Roman" w:hAnsi="Times New Roman"/>
                <w:bCs/>
                <w:sz w:val="24"/>
                <w:szCs w:val="24"/>
              </w:rPr>
              <w:t>Дьенеша</w:t>
            </w:r>
            <w:proofErr w:type="spellEnd"/>
            <w:r w:rsidRPr="00B958FC">
              <w:rPr>
                <w:rFonts w:ascii="Times New Roman" w:hAnsi="Times New Roman"/>
                <w:bCs/>
                <w:sz w:val="24"/>
                <w:szCs w:val="24"/>
              </w:rPr>
              <w:t xml:space="preserve"> как средство развития математиче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ских представлений дошкольников</w:t>
            </w:r>
            <w:r w:rsidRPr="00B958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1E6A" w:rsidRPr="00B958FC" w:rsidRDefault="00F81E6A" w:rsidP="00EF2C37">
            <w:pPr>
              <w:shd w:val="clear" w:color="auto" w:fill="FFFFFF"/>
              <w:spacing w:before="167" w:after="167"/>
              <w:ind w:lef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8FC">
              <w:rPr>
                <w:rFonts w:ascii="Times New Roman" w:hAnsi="Times New Roman"/>
                <w:bCs/>
                <w:sz w:val="24"/>
                <w:szCs w:val="24"/>
              </w:rPr>
              <w:t>Формирование элементарных математических представлений у дошкольников посредством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спользования палочек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Кюизенера</w:t>
            </w:r>
            <w:proofErr w:type="spellEnd"/>
            <w:r w:rsidR="00BF09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1E6A" w:rsidRPr="00B958FC" w:rsidRDefault="00F81E6A" w:rsidP="00EF2C37">
            <w:pPr>
              <w:shd w:val="clear" w:color="auto" w:fill="FFFFFF"/>
              <w:spacing w:before="167" w:after="167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  <w:p w:rsidR="00F81E6A" w:rsidRPr="00B958FC" w:rsidRDefault="00F81E6A" w:rsidP="00EF2C37">
            <w:pPr>
              <w:pStyle w:val="TableParagraph"/>
              <w:spacing w:line="241" w:lineRule="auto"/>
              <w:ind w:left="141" w:hanging="42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81E6A" w:rsidRPr="00812FD6" w:rsidTr="0017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12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F81E6A" w:rsidP="00EF2C37">
            <w:pPr>
              <w:pStyle w:val="TableParagraph"/>
              <w:spacing w:line="314" w:lineRule="exac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BF0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2F6C2E" w:rsidP="002F6C2E">
            <w:pPr>
              <w:pStyle w:val="TableParagraph"/>
              <w:spacing w:line="239" w:lineRule="auto"/>
              <w:ind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П</w:t>
            </w:r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роект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F81E6A"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4A1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«Математический марафон</w:t>
            </w:r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A" w:rsidRDefault="00484A16" w:rsidP="00484A16">
            <w:pPr>
              <w:pStyle w:val="TableParagraph"/>
              <w:spacing w:line="239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F81E6A"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</w:p>
          <w:p w:rsidR="00F81E6A" w:rsidRDefault="00F81E6A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учебного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года</w:t>
            </w:r>
            <w:proofErr w:type="spellEnd"/>
          </w:p>
          <w:p w:rsidR="00484A16" w:rsidRDefault="00484A16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484A16" w:rsidRDefault="00484A16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484A16" w:rsidRDefault="00484A16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484A16" w:rsidRPr="00484A16" w:rsidRDefault="00484A16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16" w:rsidRDefault="00484A16" w:rsidP="001769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F81E6A" w:rsidRDefault="00F81E6A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4A16" w:rsidRDefault="00484A16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4A16" w:rsidRDefault="00484A16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4A16" w:rsidRPr="00484A16" w:rsidRDefault="00484A16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16" w:rsidRDefault="00484A16" w:rsidP="00EF2C37">
            <w:pPr>
              <w:pStyle w:val="TableParagraph"/>
              <w:spacing w:line="239" w:lineRule="auto"/>
              <w:ind w:left="141" w:hanging="42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81E6A" w:rsidRPr="00484A16" w:rsidRDefault="00484A16" w:rsidP="00484A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484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Отчеты по проектной деятельности,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летбуков</w:t>
            </w:r>
            <w:proofErr w:type="spellEnd"/>
            <w:r w:rsidRPr="00484A1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81E6A" w:rsidRPr="00812FD6" w:rsidTr="0017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628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7E3C79" w:rsidRDefault="00F81E6A" w:rsidP="00EF2C37">
            <w:pPr>
              <w:pStyle w:val="TableParagraph"/>
              <w:spacing w:line="314" w:lineRule="exac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</w:t>
            </w:r>
            <w:r w:rsidR="00176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F81E6A" w:rsidP="00EF2C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F6C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атематическ</w:t>
            </w:r>
            <w:r w:rsidR="002F6C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ая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F6C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неделя в ДОУ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(открытые</w:t>
            </w:r>
            <w:r w:rsidRPr="00812FD6">
              <w:rPr>
                <w:rFonts w:ascii="Times New Roman" w:hAnsi="Times New Roman"/>
                <w:color w:val="000000"/>
                <w:spacing w:val="28"/>
                <w:w w:val="99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показы,</w:t>
            </w:r>
            <w:r w:rsidRPr="00812FD6">
              <w:rPr>
                <w:rFonts w:ascii="Times New Roman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семинары,</w:t>
            </w:r>
            <w:r w:rsidRPr="00812FD6">
              <w:rPr>
                <w:rFonts w:ascii="Times New Roman" w:hAnsi="Times New Roman"/>
                <w:color w:val="000000"/>
                <w:spacing w:val="27"/>
                <w:w w:val="99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информационные</w:t>
            </w:r>
            <w:r w:rsidRPr="00812FD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стенды</w:t>
            </w:r>
            <w:r w:rsidRPr="00812F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12F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т.д.)</w:t>
            </w:r>
          </w:p>
          <w:p w:rsidR="00F81E6A" w:rsidRPr="00812FD6" w:rsidRDefault="00F81E6A" w:rsidP="00EF2C37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F81E6A" w:rsidRDefault="00F81E6A" w:rsidP="00EF2C37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1E6A" w:rsidRDefault="00F81E6A" w:rsidP="00EF2C37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1E6A" w:rsidRDefault="00F81E6A" w:rsidP="00EF2C37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1E6A" w:rsidRDefault="00F81E6A" w:rsidP="00EF2C37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1E6A" w:rsidRPr="00812FD6" w:rsidRDefault="00F81E6A" w:rsidP="00EF2C37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DD2435" w:rsidRDefault="00F81E6A" w:rsidP="00EF2C37">
            <w:pPr>
              <w:pStyle w:val="TableParagraph"/>
              <w:spacing w:line="239" w:lineRule="auto"/>
              <w:ind w:left="706" w:right="46" w:hanging="30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14-18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812FD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Default="002F6C2E" w:rsidP="002F6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F81E6A" w:rsidRPr="0017500A" w:rsidRDefault="00F81E6A" w:rsidP="00EF2C37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Default="00F81E6A" w:rsidP="00EF2C37">
            <w:pPr>
              <w:pStyle w:val="Default"/>
              <w:ind w:left="141"/>
            </w:pPr>
            <w:r w:rsidRPr="00995E92">
              <w:t>Программа комплекса мероприятий</w:t>
            </w:r>
          </w:p>
          <w:p w:rsidR="00F81E6A" w:rsidRPr="00995E92" w:rsidRDefault="00F81E6A" w:rsidP="00EF2C37">
            <w:pPr>
              <w:pStyle w:val="Default"/>
              <w:ind w:left="141"/>
            </w:pPr>
          </w:p>
          <w:p w:rsidR="00484A16" w:rsidRPr="00484A16" w:rsidRDefault="00484A16" w:rsidP="00484A16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4A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Неделя математики в </w:t>
            </w:r>
            <w:r w:rsidRPr="0017698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младшей группе</w:t>
            </w:r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ooltip=" скачать  документ " w:history="1">
              <w:r w:rsidRPr="0017698C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Конспект НОД</w:t>
              </w:r>
              <w:r w:rsidRPr="00484A1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по сенсорному воспитанию во второй младшей группе по теме: "Развитие сенсорного восприятия у детей младшего дошкольного возраста с использованием метода проблемно-диалогического обучения"</w:t>
              </w:r>
            </w:hyperlink>
          </w:p>
          <w:p w:rsid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" w:tooltip=" скачать  документ " w:history="1">
              <w:r w:rsidRPr="0017698C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Конспект НОД</w:t>
              </w:r>
              <w:r w:rsidRPr="00484A1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в младшей группе. Тема: "Развитие сенсорного восприятия у детей раннего дошкольного возраста " На </w:t>
              </w:r>
              <w:proofErr w:type="spellStart"/>
              <w:r w:rsidRPr="00484A1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лугу-лужочке</w:t>
              </w:r>
              <w:proofErr w:type="spellEnd"/>
              <w:r w:rsidRPr="00484A1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выросли цветочки"</w:t>
              </w:r>
            </w:hyperlink>
            <w:r w:rsidRPr="00484A1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 </w:t>
            </w:r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7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  <w:r w:rsidRPr="00484A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"Математические игры своими руками для детей младшего дошкольного возраста</w:t>
            </w:r>
            <w:r w:rsidR="0017698C" w:rsidRPr="0017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:rsidR="00484A16" w:rsidRPr="00484A16" w:rsidRDefault="00484A16" w:rsidP="00484A16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84A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Неделя математики в </w:t>
            </w:r>
            <w:r w:rsidRPr="0017698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средней группе</w:t>
            </w:r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7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Конспект НОД</w:t>
            </w:r>
            <w:r w:rsidRPr="00484A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математике в средней группе "Теремок"</w:t>
            </w:r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 скачать  документ " w:history="1">
              <w:r w:rsidRPr="0017698C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Презентация</w:t>
              </w:r>
              <w:r w:rsidRPr="00484A1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"Математические игры в свободных видах деятельности детей средней группы"</w:t>
              </w:r>
            </w:hyperlink>
          </w:p>
          <w:p w:rsidR="00484A16" w:rsidRPr="00484A16" w:rsidRDefault="00484A16" w:rsidP="00484A16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4A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Неделя математики в </w:t>
            </w:r>
            <w:r w:rsidRPr="0017698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старшей группе</w:t>
            </w:r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7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Конспект НОД</w:t>
            </w:r>
            <w:r w:rsidRPr="00484A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формированию </w:t>
            </w:r>
            <w:r w:rsidRPr="00484A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элементарных математических представлени</w:t>
            </w:r>
            <w:r w:rsidR="0017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й в старшей группе  "Путешествие по сказке "Маша и </w:t>
            </w:r>
            <w:r w:rsidRPr="00484A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Медведь"</w:t>
            </w:r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7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Консультация для родителей</w:t>
            </w:r>
            <w:r w:rsidRPr="00484A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формированию у дошкольников ФЭМП на тему: "Математические игры в домашних условиях"</w:t>
            </w:r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 скачать  документ " w:history="1">
              <w:r w:rsidRPr="0017698C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Презентация</w:t>
              </w:r>
              <w:r w:rsidRPr="00484A1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"Организация предметно-пространственной среды в старшей группе"</w:t>
              </w:r>
            </w:hyperlink>
          </w:p>
          <w:p w:rsidR="00484A16" w:rsidRPr="00484A16" w:rsidRDefault="00484A16" w:rsidP="00484A16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4A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Неделя математики в </w:t>
            </w:r>
            <w:r w:rsidRPr="0017698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подготовительной группе</w:t>
            </w:r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 скачать  документ " w:history="1">
              <w:r w:rsidRPr="0017698C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Конспект НОД</w:t>
              </w:r>
              <w:r w:rsidRPr="00484A1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по математике в подго</w:t>
              </w:r>
              <w:r w:rsidR="0017698C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товительной группе</w:t>
              </w:r>
              <w:r w:rsidRPr="00484A1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"Путешествие на планету математика"</w:t>
              </w:r>
            </w:hyperlink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ooltip=" скачать  документ " w:history="1">
              <w:r w:rsidRPr="0017698C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Презентация</w:t>
              </w:r>
              <w:r w:rsidRPr="00484A1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к НОД "Путешествие на планету "Математика"</w:t>
              </w:r>
            </w:hyperlink>
          </w:p>
          <w:p w:rsidR="00484A16" w:rsidRPr="00484A16" w:rsidRDefault="00484A16" w:rsidP="00484A16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7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Консультация для родителей</w:t>
            </w:r>
            <w:r w:rsidRPr="00484A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тему: "Современные инновационные технологии в ДОУ"</w:t>
            </w:r>
          </w:p>
          <w:p w:rsidR="00484A16" w:rsidRPr="00484A16" w:rsidRDefault="00484A16" w:rsidP="0017698C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7698C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Математический турнир</w:t>
            </w:r>
            <w:r w:rsidRPr="001769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698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для детей</w:t>
            </w:r>
            <w:r w:rsidRPr="00484A1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4A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старшей и подготовительной группы</w:t>
            </w:r>
          </w:p>
          <w:p w:rsidR="00F81E6A" w:rsidRPr="0017500A" w:rsidRDefault="00F81E6A" w:rsidP="00EF2C37">
            <w:pPr>
              <w:pStyle w:val="TableParagraph"/>
              <w:spacing w:line="239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E6A" w:rsidRPr="00812FD6" w:rsidTr="0017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82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17698C" w:rsidP="00EF2C3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F81E6A"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81E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F81E6A" w:rsidP="00EF2C37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Аукцион педагогических находок «Современный подход к математическому образованию дошкольников»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Default="00F81E6A" w:rsidP="00EF2C37">
            <w:pPr>
              <w:pStyle w:val="TableParagraph"/>
              <w:spacing w:line="239" w:lineRule="auto"/>
              <w:ind w:left="706" w:right="46" w:hanging="190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</w:t>
            </w:r>
            <w:r w:rsidRPr="00812FD6"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6</w:t>
            </w:r>
          </w:p>
          <w:p w:rsidR="00F81E6A" w:rsidRPr="00812FD6" w:rsidRDefault="00F81E6A" w:rsidP="00EF2C37">
            <w:pPr>
              <w:pStyle w:val="TableParagraph"/>
              <w:spacing w:line="239" w:lineRule="auto"/>
              <w:ind w:left="706" w:right="46" w:hanging="19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май 2017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8C" w:rsidRDefault="0017698C" w:rsidP="00176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17698C" w:rsidRDefault="0017698C" w:rsidP="001769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  <w:p w:rsidR="0017698C" w:rsidRDefault="0017698C" w:rsidP="001769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F81E6A" w:rsidRPr="0017698C" w:rsidRDefault="00F81E6A" w:rsidP="0017698C">
            <w:pPr>
              <w:pStyle w:val="TableParagraph"/>
              <w:spacing w:line="239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Default="00F81E6A" w:rsidP="00EF2C37">
            <w:pPr>
              <w:pStyle w:val="TableParagraph"/>
              <w:spacing w:line="239" w:lineRule="auto"/>
              <w:ind w:left="498" w:hanging="1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698C" w:rsidRDefault="0017698C" w:rsidP="00EF2C37">
            <w:pPr>
              <w:pStyle w:val="TableParagraph"/>
              <w:spacing w:line="239" w:lineRule="auto"/>
              <w:ind w:left="498" w:hanging="1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698C" w:rsidRDefault="0017698C" w:rsidP="00EF2C37">
            <w:pPr>
              <w:pStyle w:val="TableParagraph"/>
              <w:spacing w:line="239" w:lineRule="auto"/>
              <w:ind w:left="498" w:hanging="1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698C" w:rsidRDefault="0017698C" w:rsidP="00EF2C37">
            <w:pPr>
              <w:pStyle w:val="TableParagraph"/>
              <w:spacing w:line="239" w:lineRule="auto"/>
              <w:ind w:left="498" w:hanging="1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698C" w:rsidRDefault="0017698C" w:rsidP="00EF2C37">
            <w:pPr>
              <w:pStyle w:val="TableParagraph"/>
              <w:spacing w:line="239" w:lineRule="auto"/>
              <w:ind w:left="498" w:hanging="1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698C" w:rsidRDefault="0017698C" w:rsidP="00EF2C37">
            <w:pPr>
              <w:pStyle w:val="TableParagraph"/>
              <w:spacing w:line="239" w:lineRule="auto"/>
              <w:ind w:left="498" w:hanging="1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698C" w:rsidRPr="00812FD6" w:rsidRDefault="0017698C" w:rsidP="00EF2C37">
            <w:pPr>
              <w:pStyle w:val="TableParagraph"/>
              <w:spacing w:line="239" w:lineRule="auto"/>
              <w:ind w:left="498" w:hanging="1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E6A" w:rsidRPr="00812FD6" w:rsidTr="0017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272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B943C7" w:rsidRDefault="00F81E6A" w:rsidP="00EF2C37">
            <w:pPr>
              <w:pStyle w:val="TableParagraph"/>
              <w:spacing w:line="316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38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938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2F6C2E" w:rsidP="00EF2C37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ородски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F81E6A"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семинары, консультации</w:t>
            </w:r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вебинар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proofErr w:type="spellEnd"/>
            <w:r w:rsidR="00F81E6A"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="00F81E6A" w:rsidRPr="00812FD6">
              <w:rPr>
                <w:rFonts w:ascii="Times New Roman" w:hAnsi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вопросам</w:t>
            </w:r>
            <w:r w:rsidR="00F81E6A"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="00F81E6A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реализации</w:t>
            </w:r>
            <w:r w:rsidR="00F81E6A"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1E6A"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Концепции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Default="00F81E6A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1E6A" w:rsidRPr="00812FD6" w:rsidRDefault="00F81E6A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2016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– 2017</w:t>
            </w:r>
          </w:p>
          <w:p w:rsidR="00F81E6A" w:rsidRPr="00812FD6" w:rsidRDefault="00F81E6A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уч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84E" w:rsidRDefault="00F9384E" w:rsidP="00F9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F9384E" w:rsidRDefault="00F9384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  <w:p w:rsidR="00F81E6A" w:rsidRDefault="00F81E6A" w:rsidP="00EF2C37">
            <w:pPr>
              <w:pStyle w:val="TableParagraph"/>
              <w:spacing w:line="316" w:lineRule="exact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384E" w:rsidRDefault="00F9384E" w:rsidP="00EF2C37">
            <w:pPr>
              <w:pStyle w:val="TableParagraph"/>
              <w:spacing w:line="316" w:lineRule="exact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384E" w:rsidRPr="00F9384E" w:rsidRDefault="00F9384E" w:rsidP="00EF2C37">
            <w:pPr>
              <w:pStyle w:val="TableParagraph"/>
              <w:spacing w:line="316" w:lineRule="exact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2F6C2E" w:rsidP="002F6C2E">
            <w:pPr>
              <w:ind w:left="141"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Свидетельства участников</w:t>
            </w:r>
          </w:p>
        </w:tc>
      </w:tr>
      <w:tr w:rsidR="00F81E6A" w:rsidRPr="00812FD6" w:rsidTr="0017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09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B943C7" w:rsidRDefault="00F9384E" w:rsidP="00EF2C37">
            <w:pPr>
              <w:pStyle w:val="TableParagraph"/>
              <w:spacing w:line="314" w:lineRule="exac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2</w:t>
            </w:r>
            <w:r w:rsidR="00F81E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Pr="00812FD6" w:rsidRDefault="00F81E6A" w:rsidP="00EF2C37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Организация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участия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воспитанников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дистанционных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олимпиадах,</w:t>
            </w:r>
            <w:r w:rsidRPr="00812FD6">
              <w:rPr>
                <w:rFonts w:ascii="Times New Roman" w:hAnsi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конкурсах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Default="00F81E6A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1E6A" w:rsidRPr="00812FD6" w:rsidRDefault="00F81E6A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2016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– 2017</w:t>
            </w:r>
          </w:p>
          <w:p w:rsidR="00F81E6A" w:rsidRPr="00812FD6" w:rsidRDefault="00F81E6A" w:rsidP="00EF2C37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уч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84E" w:rsidRDefault="00F9384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F81E6A" w:rsidRDefault="00F81E6A" w:rsidP="00EF2C37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384E" w:rsidRDefault="00F9384E" w:rsidP="00EF2C37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384E" w:rsidRDefault="00F9384E" w:rsidP="00EF2C37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384E" w:rsidRDefault="00F9384E" w:rsidP="00EF2C37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384E" w:rsidRPr="00F9384E" w:rsidRDefault="00F9384E" w:rsidP="00EF2C37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A" w:rsidRDefault="00F81E6A" w:rsidP="00EF2C37">
            <w:pPr>
              <w:pStyle w:val="TableParagraph"/>
              <w:spacing w:line="239" w:lineRule="auto"/>
              <w:ind w:left="141" w:right="141"/>
              <w:rPr>
                <w:lang w:val="ru-RU"/>
              </w:rPr>
            </w:pPr>
            <w:r w:rsidRPr="00CC29B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Предоставление возможности участия детей, педагогов, родителей в интеллектуальных конкурсах различного уровня</w:t>
            </w:r>
            <w:r w:rsidRPr="00F90FA7">
              <w:rPr>
                <w:lang w:val="ru-RU"/>
              </w:rPr>
              <w:t xml:space="preserve"> </w:t>
            </w:r>
          </w:p>
          <w:p w:rsidR="00F81E6A" w:rsidRDefault="00F81E6A" w:rsidP="00EF2C37">
            <w:pPr>
              <w:pStyle w:val="TableParagraph"/>
              <w:spacing w:line="239" w:lineRule="auto"/>
              <w:ind w:left="141" w:right="141"/>
              <w:rPr>
                <w:lang w:val="ru-RU"/>
              </w:rPr>
            </w:pPr>
          </w:p>
          <w:p w:rsidR="00F9384E" w:rsidRDefault="00F81E6A" w:rsidP="00EF2C37">
            <w:pPr>
              <w:pStyle w:val="TableParagraph"/>
              <w:spacing w:line="239" w:lineRule="auto"/>
              <w:ind w:left="141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FA7">
              <w:rPr>
                <w:rFonts w:ascii="Times New Roman" w:hAnsi="Times New Roman"/>
                <w:sz w:val="24"/>
                <w:szCs w:val="24"/>
                <w:lang w:val="ru-RU"/>
              </w:rPr>
              <w:t>Участие воспитанников во Всероссийском  интеллектуальном конкурсе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81E6A" w:rsidRPr="00F90FA7" w:rsidRDefault="00F81E6A" w:rsidP="00F9384E">
            <w:pPr>
              <w:pStyle w:val="TableParagraph"/>
              <w:spacing w:line="239" w:lineRule="auto"/>
              <w:ind w:left="141" w:right="14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90FA7">
              <w:rPr>
                <w:rFonts w:ascii="Times New Roman" w:hAnsi="Times New Roman"/>
                <w:sz w:val="24"/>
                <w:szCs w:val="24"/>
                <w:lang w:val="ru-RU"/>
              </w:rPr>
              <w:t>"Классики -  скоро в школу!"</w:t>
            </w:r>
          </w:p>
          <w:p w:rsidR="00F81E6A" w:rsidRPr="00CC29B4" w:rsidRDefault="00F81E6A" w:rsidP="00EF2C37">
            <w:pPr>
              <w:pStyle w:val="TableParagraph"/>
              <w:spacing w:line="239" w:lineRule="auto"/>
              <w:ind w:left="141" w:right="14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384E" w:rsidRPr="00812FD6" w:rsidTr="0017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09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4E" w:rsidRDefault="00F9384E" w:rsidP="00EF2C37">
            <w:pPr>
              <w:pStyle w:val="TableParagraph"/>
              <w:spacing w:line="314" w:lineRule="exac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2.11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4E" w:rsidRDefault="002F6C2E" w:rsidP="00F9384E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Мастер-классы для педагогов</w:t>
            </w:r>
            <w:r w:rsidR="00F9384E"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математической направленности в ДОУ</w:t>
            </w:r>
          </w:p>
          <w:p w:rsidR="00F9384E" w:rsidRPr="00812FD6" w:rsidRDefault="00F9384E" w:rsidP="00EF2C37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4E" w:rsidRDefault="00F9384E" w:rsidP="00F9384E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9384E" w:rsidRPr="00812FD6" w:rsidRDefault="00F9384E" w:rsidP="00F9384E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2016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– 2017</w:t>
            </w:r>
          </w:p>
          <w:p w:rsidR="00F9384E" w:rsidRPr="00F9384E" w:rsidRDefault="00F9384E" w:rsidP="00F9384E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уч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84E" w:rsidRDefault="00F9384E" w:rsidP="00F9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F9384E" w:rsidRDefault="00F9384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  <w:p w:rsidR="00F9384E" w:rsidRDefault="00F9384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F9384E" w:rsidRDefault="00F9384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84E" w:rsidRDefault="00F9384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84E" w:rsidRDefault="00F9384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384E" w:rsidRDefault="00F9384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6C2E" w:rsidRDefault="002F6C2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6C2E" w:rsidRDefault="002F6C2E" w:rsidP="00F938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4E" w:rsidRDefault="00F9384E" w:rsidP="00F9384E">
            <w:pPr>
              <w:pStyle w:val="TableParagraph"/>
              <w:spacing w:line="239" w:lineRule="auto"/>
              <w:ind w:left="141" w:right="463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E9F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по использованию развивающих игр</w:t>
            </w:r>
          </w:p>
          <w:p w:rsidR="002F6C2E" w:rsidRDefault="002F6C2E" w:rsidP="00EF2C37">
            <w:pPr>
              <w:pStyle w:val="TableParagraph"/>
              <w:spacing w:line="239" w:lineRule="auto"/>
              <w:ind w:left="141" w:right="14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2F6C2E" w:rsidRPr="002F6C2E" w:rsidRDefault="002F6C2E" w:rsidP="002F6C2E">
            <w:pPr>
              <w:rPr>
                <w:lang w:eastAsia="ru-RU"/>
              </w:rPr>
            </w:pPr>
          </w:p>
          <w:p w:rsidR="002F6C2E" w:rsidRPr="002F6C2E" w:rsidRDefault="002F6C2E" w:rsidP="002F6C2E">
            <w:pPr>
              <w:rPr>
                <w:lang w:eastAsia="ru-RU"/>
              </w:rPr>
            </w:pPr>
          </w:p>
          <w:p w:rsidR="002F6C2E" w:rsidRDefault="002F6C2E" w:rsidP="002F6C2E">
            <w:pPr>
              <w:rPr>
                <w:lang w:eastAsia="ru-RU"/>
              </w:rPr>
            </w:pPr>
          </w:p>
          <w:p w:rsidR="00F9384E" w:rsidRDefault="002F6C2E" w:rsidP="002F6C2E">
            <w:pPr>
              <w:tabs>
                <w:tab w:val="left" w:pos="105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:rsidR="002F6C2E" w:rsidRDefault="002F6C2E" w:rsidP="002F6C2E">
            <w:pPr>
              <w:tabs>
                <w:tab w:val="left" w:pos="1050"/>
              </w:tabs>
              <w:rPr>
                <w:lang w:eastAsia="ru-RU"/>
              </w:rPr>
            </w:pPr>
          </w:p>
          <w:p w:rsidR="002F6C2E" w:rsidRDefault="002F6C2E" w:rsidP="002F6C2E">
            <w:pPr>
              <w:tabs>
                <w:tab w:val="left" w:pos="1050"/>
              </w:tabs>
              <w:rPr>
                <w:lang w:eastAsia="ru-RU"/>
              </w:rPr>
            </w:pPr>
          </w:p>
          <w:p w:rsidR="002F6C2E" w:rsidRDefault="002F6C2E" w:rsidP="002F6C2E">
            <w:pPr>
              <w:tabs>
                <w:tab w:val="left" w:pos="1050"/>
              </w:tabs>
              <w:rPr>
                <w:lang w:eastAsia="ru-RU"/>
              </w:rPr>
            </w:pPr>
          </w:p>
          <w:p w:rsidR="002F6C2E" w:rsidRDefault="002F6C2E" w:rsidP="002F6C2E">
            <w:pPr>
              <w:tabs>
                <w:tab w:val="left" w:pos="1050"/>
              </w:tabs>
              <w:rPr>
                <w:lang w:eastAsia="ru-RU"/>
              </w:rPr>
            </w:pPr>
          </w:p>
          <w:p w:rsidR="002F6C2E" w:rsidRPr="002F6C2E" w:rsidRDefault="002F6C2E" w:rsidP="002F6C2E">
            <w:pPr>
              <w:tabs>
                <w:tab w:val="left" w:pos="1050"/>
              </w:tabs>
              <w:rPr>
                <w:lang w:eastAsia="ru-RU"/>
              </w:rPr>
            </w:pPr>
          </w:p>
        </w:tc>
      </w:tr>
      <w:tr w:rsidR="00B7714F" w:rsidRPr="00812FD6" w:rsidTr="000C1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57"/>
        </w:trPr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4F" w:rsidRDefault="00B7714F" w:rsidP="00B7714F">
            <w:pPr>
              <w:pStyle w:val="TableParagraph"/>
              <w:spacing w:line="239" w:lineRule="auto"/>
              <w:ind w:left="141" w:right="463" w:hanging="2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7714F" w:rsidRPr="007D1E9F" w:rsidRDefault="00B7714F" w:rsidP="00B7714F">
            <w:pPr>
              <w:pStyle w:val="TableParagraph"/>
              <w:spacing w:line="239" w:lineRule="auto"/>
              <w:ind w:left="141" w:right="463" w:hanging="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1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785A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A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785A4C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785A4C">
              <w:rPr>
                <w:rFonts w:ascii="Times New Roman" w:hAnsi="Times New Roman"/>
                <w:b/>
                <w:sz w:val="24"/>
                <w:szCs w:val="24"/>
              </w:rPr>
              <w:t>воспитанниками</w:t>
            </w:r>
            <w:proofErr w:type="spellEnd"/>
          </w:p>
        </w:tc>
      </w:tr>
      <w:tr w:rsidR="000B2D37" w:rsidRPr="00812FD6" w:rsidTr="0017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09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37" w:rsidRDefault="000B2D37" w:rsidP="00EF2C37">
            <w:pPr>
              <w:pStyle w:val="TableParagraph"/>
              <w:spacing w:line="314" w:lineRule="exac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3.1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37" w:rsidRPr="00AA60EB" w:rsidRDefault="002F6C2E" w:rsidP="002F6C2E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Дистанционные  олимпиады,  конкурсы</w:t>
            </w:r>
            <w:r w:rsidR="000B2D37" w:rsidRPr="00AA60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0B2D37" w:rsidRPr="00AA60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0B2D37" w:rsidRPr="00812FD6" w:rsidRDefault="000B2D37" w:rsidP="00AA60EB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A60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37" w:rsidRDefault="000B2D37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B2D37" w:rsidRPr="00812FD6" w:rsidRDefault="000B2D37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2016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– 2017</w:t>
            </w:r>
          </w:p>
          <w:p w:rsidR="000B2D37" w:rsidRPr="00F9384E" w:rsidRDefault="000B2D37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уч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D37" w:rsidRDefault="000B2D37" w:rsidP="00EF2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0B2D37" w:rsidRDefault="000B2D37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  <w:p w:rsidR="000B2D37" w:rsidRDefault="000B2D37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0B2D37" w:rsidRDefault="000B2D37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2D37" w:rsidRDefault="000B2D37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2D37" w:rsidRDefault="000B2D37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2D37" w:rsidRDefault="000B2D37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37" w:rsidRPr="007D1E9F" w:rsidRDefault="000B2D37" w:rsidP="00F9384E">
            <w:pPr>
              <w:pStyle w:val="TableParagraph"/>
              <w:spacing w:line="239" w:lineRule="auto"/>
              <w:ind w:left="141" w:right="463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Дипломы, грамоты, свидетельства участников.</w:t>
            </w:r>
          </w:p>
        </w:tc>
      </w:tr>
      <w:tr w:rsidR="000B2D37" w:rsidRPr="00812FD6" w:rsidTr="008B2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09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37" w:rsidRDefault="000B2D37" w:rsidP="00EF2C37">
            <w:pPr>
              <w:pStyle w:val="TableParagraph"/>
              <w:spacing w:line="314" w:lineRule="exac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3.2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37" w:rsidRPr="00812FD6" w:rsidRDefault="002F6C2E" w:rsidP="00EF2C37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="000B2D37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роектн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ая</w:t>
            </w:r>
            <w:r w:rsidR="000B2D37"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D37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деятельност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="000B2D37"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D3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«Математический марафон</w:t>
            </w:r>
            <w:r w:rsidR="000B2D37"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D37" w:rsidRDefault="000B2D37" w:rsidP="00EF2C37">
            <w:pPr>
              <w:pStyle w:val="TableParagraph"/>
              <w:spacing w:line="239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</w:p>
          <w:p w:rsidR="000B2D37" w:rsidRDefault="000B2D37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учебного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года</w:t>
            </w:r>
            <w:proofErr w:type="spellEnd"/>
          </w:p>
          <w:p w:rsidR="000B2D37" w:rsidRDefault="000B2D37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0B2D37" w:rsidRDefault="000B2D37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0B2D37" w:rsidRDefault="000B2D37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0B2D37" w:rsidRPr="00484A16" w:rsidRDefault="000B2D37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D37" w:rsidRDefault="000B2D37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0B2D37" w:rsidRDefault="000B2D37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B2D37" w:rsidRDefault="000B2D37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B2D37" w:rsidRDefault="000B2D37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B2D37" w:rsidRPr="00484A16" w:rsidRDefault="000B2D37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37" w:rsidRPr="007D1E9F" w:rsidRDefault="000B2D37" w:rsidP="00F9384E">
            <w:pPr>
              <w:pStyle w:val="TableParagraph"/>
              <w:spacing w:line="239" w:lineRule="auto"/>
              <w:ind w:left="141" w:right="463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Творческие работы проектов.</w:t>
            </w:r>
          </w:p>
        </w:tc>
      </w:tr>
      <w:tr w:rsidR="002F6C2E" w:rsidRPr="00812FD6" w:rsidTr="004E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09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Default="002F6C2E" w:rsidP="00EF2C37">
            <w:pPr>
              <w:pStyle w:val="TableParagraph"/>
              <w:spacing w:line="314" w:lineRule="exac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3.3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2F6C2E" w:rsidRDefault="004F1234" w:rsidP="002F6C2E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ематические</w:t>
            </w:r>
            <w:r w:rsidR="002F6C2E" w:rsidRPr="002F6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 и занимательные</w:t>
            </w:r>
            <w:r w:rsidR="002F6C2E" w:rsidRPr="002F6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2F6C2E" w:rsidRPr="002F6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использованием ИКТ (интерактивные игры, игровые задания в программе «</w:t>
            </w:r>
            <w:r w:rsidR="002F6C2E" w:rsidRPr="002F6C2E">
              <w:rPr>
                <w:rFonts w:ascii="Times New Roman" w:hAnsi="Times New Roman"/>
                <w:sz w:val="24"/>
                <w:szCs w:val="24"/>
              </w:rPr>
              <w:t>Power</w:t>
            </w:r>
            <w:r w:rsidR="002F6C2E" w:rsidRPr="002F6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F6C2E" w:rsidRPr="002F6C2E">
              <w:rPr>
                <w:rFonts w:ascii="Times New Roman" w:hAnsi="Times New Roman"/>
                <w:sz w:val="24"/>
                <w:szCs w:val="24"/>
              </w:rPr>
              <w:t>Point</w:t>
            </w:r>
            <w:r w:rsidR="002F6C2E" w:rsidRPr="002F6C2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2F6C2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2E" w:rsidRDefault="002F6C2E" w:rsidP="00EF2C37">
            <w:pPr>
              <w:pStyle w:val="TableParagraph"/>
              <w:spacing w:line="239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</w:p>
          <w:p w:rsidR="002F6C2E" w:rsidRDefault="002F6C2E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учебного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года</w:t>
            </w:r>
            <w:proofErr w:type="spellEnd"/>
          </w:p>
          <w:p w:rsidR="002F6C2E" w:rsidRDefault="002F6C2E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2F6C2E" w:rsidRDefault="002F6C2E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2F6C2E" w:rsidRDefault="002F6C2E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2F6C2E" w:rsidRPr="00484A16" w:rsidRDefault="002F6C2E" w:rsidP="00EF2C37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2E" w:rsidRDefault="002F6C2E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2F6C2E" w:rsidRDefault="002F6C2E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F6C2E" w:rsidRDefault="002F6C2E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F6C2E" w:rsidRDefault="002F6C2E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F6C2E" w:rsidRPr="00484A16" w:rsidRDefault="002F6C2E" w:rsidP="00EF2C37">
            <w:pPr>
              <w:pStyle w:val="TableParagraph"/>
              <w:spacing w:line="239" w:lineRule="auto"/>
              <w:ind w:left="887" w:hanging="4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Default="002F6C2E" w:rsidP="00F9384E">
            <w:pPr>
              <w:pStyle w:val="TableParagraph"/>
              <w:spacing w:line="239" w:lineRule="auto"/>
              <w:ind w:left="141" w:right="463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Дипломы, грамоты, свидетельства участников. </w:t>
            </w:r>
          </w:p>
          <w:p w:rsidR="002F6C2E" w:rsidRPr="007D1E9F" w:rsidRDefault="002F6C2E" w:rsidP="00F9384E">
            <w:pPr>
              <w:pStyle w:val="TableParagraph"/>
              <w:spacing w:line="239" w:lineRule="auto"/>
              <w:ind w:left="141" w:right="463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Творческие работы.</w:t>
            </w:r>
          </w:p>
        </w:tc>
      </w:tr>
      <w:tr w:rsidR="002F6C2E" w:rsidRPr="00812FD6" w:rsidTr="00EF2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1"/>
        </w:trPr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7D1E9F" w:rsidRDefault="004F1234" w:rsidP="00EF2C37">
            <w:pPr>
              <w:pStyle w:val="TableParagraph"/>
              <w:spacing w:line="239" w:lineRule="auto"/>
              <w:ind w:left="483" w:right="463" w:hanging="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2F6C2E"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2F6C2E"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Взаимодействие</w:t>
            </w:r>
            <w:r w:rsidR="002F6C2E" w:rsidRPr="00812FD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="002F6C2E"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2F6C2E"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родителями</w:t>
            </w:r>
          </w:p>
        </w:tc>
      </w:tr>
      <w:tr w:rsidR="002F6C2E" w:rsidRPr="00812FD6" w:rsidTr="00EF2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9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4F1234" w:rsidP="00EF2C3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4</w:t>
            </w:r>
            <w:r w:rsidR="002F6C2E" w:rsidRPr="00812FD6">
              <w:rPr>
                <w:rFonts w:ascii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EC580D" w:rsidRDefault="002F6C2E" w:rsidP="00EF2C37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Оказание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методической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практической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помощи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родителям (законным</w:t>
            </w:r>
            <w:r w:rsidRPr="00812FD6">
              <w:rPr>
                <w:rFonts w:ascii="Times New Roman" w:hAnsi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представителям) по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развитию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математической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грамотности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Default="002F6C2E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</w:p>
          <w:p w:rsidR="002F6C2E" w:rsidRPr="00812FD6" w:rsidRDefault="002F6C2E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2016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– 2017</w:t>
            </w:r>
          </w:p>
          <w:p w:rsidR="002F6C2E" w:rsidRPr="00812FD6" w:rsidRDefault="002F6C2E" w:rsidP="00EF2C37">
            <w:pPr>
              <w:pStyle w:val="TableParagraph"/>
              <w:spacing w:line="239" w:lineRule="auto"/>
              <w:ind w:left="706" w:hanging="5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уч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33" w:rsidRDefault="00D77D33" w:rsidP="00D7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всех возрастных групп</w:t>
            </w:r>
          </w:p>
          <w:p w:rsidR="002F6C2E" w:rsidRDefault="002F6C2E" w:rsidP="00EF2C37">
            <w:pPr>
              <w:pStyle w:val="TableParagraph"/>
              <w:spacing w:line="239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77D33" w:rsidRPr="00D423DA" w:rsidRDefault="00D77D33" w:rsidP="00EF2C37">
            <w:pPr>
              <w:pStyle w:val="TableParagraph"/>
              <w:spacing w:line="239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F90FA7" w:rsidRDefault="002F6C2E" w:rsidP="00EF2C37">
            <w:pPr>
              <w:pStyle w:val="TableParagraph"/>
              <w:spacing w:line="239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90FA7">
              <w:rPr>
                <w:rFonts w:ascii="Times New Roman" w:hAnsi="Times New Roman"/>
                <w:sz w:val="24"/>
                <w:szCs w:val="24"/>
                <w:lang w:val="ru-RU"/>
              </w:rPr>
              <w:t>о всех возрас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тных группах для  родителей </w:t>
            </w:r>
            <w:r w:rsidRPr="00F90F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проведены родительские собрания, консультации, беседы, оформлены папки-передвижки: «Математика в детском саду», «Учим математику дома»,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FA7">
              <w:rPr>
                <w:rFonts w:ascii="Times New Roman" w:hAnsi="Times New Roman"/>
                <w:sz w:val="24"/>
                <w:szCs w:val="24"/>
                <w:lang w:val="ru-RU"/>
              </w:rPr>
              <w:t>«Развитие математических способностей у дошкольников», «Дидактические игры и ребенок» и др.</w:t>
            </w:r>
          </w:p>
        </w:tc>
      </w:tr>
      <w:tr w:rsidR="002F6C2E" w:rsidRPr="00812FD6" w:rsidTr="00D77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B943C7" w:rsidRDefault="00D77D33" w:rsidP="00EF2C3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4</w:t>
            </w:r>
            <w:r w:rsidR="002F6C2E" w:rsidRPr="00812FD6">
              <w:rPr>
                <w:rFonts w:asci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2F6C2E" w:rsidP="00EF2C37">
            <w:pPr>
              <w:pStyle w:val="TableParagraph"/>
              <w:spacing w:line="241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Разработка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анкет и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рекомендаций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родителей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развитию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812FD6">
              <w:rPr>
                <w:rFonts w:ascii="Times New Roman" w:hAnsi="Times New Roman"/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образования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дошкольников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повседневной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32285E" w:rsidRDefault="002F6C2E" w:rsidP="00EF2C37">
            <w:pPr>
              <w:pStyle w:val="TableParagraph"/>
              <w:spacing w:line="241" w:lineRule="auto"/>
              <w:ind w:left="142"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33" w:rsidRDefault="00D77D33" w:rsidP="00D7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 всех </w:t>
            </w: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возрастных групп</w:t>
            </w: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возрастных групп</w:t>
            </w:r>
          </w:p>
          <w:p w:rsidR="00D77D33" w:rsidRDefault="00D77D33" w:rsidP="00D77D33">
            <w:pPr>
              <w:pStyle w:val="TableParagraph"/>
              <w:spacing w:line="239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F6C2E" w:rsidRDefault="002F6C2E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6C2E" w:rsidRPr="00BA67BB" w:rsidRDefault="002F6C2E" w:rsidP="00EF2C37">
            <w:pPr>
              <w:pStyle w:val="TableParagraph"/>
              <w:spacing w:line="241" w:lineRule="auto"/>
              <w:ind w:left="75" w:right="4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0C6F00" w:rsidRDefault="002F6C2E" w:rsidP="00EF2C37">
            <w:pPr>
              <w:pStyle w:val="TableParagraph"/>
              <w:spacing w:line="241" w:lineRule="auto"/>
              <w:ind w:left="75" w:right="472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C6F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Анкета для определения затруднений родителей в вопросах математического образования детей дошкольного возраста</w:t>
            </w:r>
          </w:p>
          <w:p w:rsidR="002F6C2E" w:rsidRPr="00726052" w:rsidRDefault="002F6C2E" w:rsidP="00EF2C37">
            <w:pPr>
              <w:pStyle w:val="TableParagraph"/>
              <w:spacing w:line="241" w:lineRule="auto"/>
              <w:ind w:left="75" w:right="472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2F6C2E" w:rsidRDefault="002F6C2E" w:rsidP="00EF2C37">
            <w:pPr>
              <w:pStyle w:val="TableParagraph"/>
              <w:spacing w:line="241" w:lineRule="auto"/>
              <w:ind w:left="75" w:right="472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6C2E" w:rsidRPr="00812FD6" w:rsidTr="00EF2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9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B943C7" w:rsidRDefault="00D77D33" w:rsidP="00EF2C3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4</w:t>
            </w:r>
            <w:r w:rsidR="002F6C2E" w:rsidRPr="00812FD6">
              <w:rPr>
                <w:rFonts w:asci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2F6C2E" w:rsidP="00EF2C37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Консультация «Математические игры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для старших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2F6C2E" w:rsidP="00EF2C37">
            <w:pPr>
              <w:pStyle w:val="TableParagraph"/>
              <w:spacing w:line="239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декабрь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2E" w:rsidRPr="00D423DA" w:rsidRDefault="00D77D33" w:rsidP="00EF2C37">
            <w:pPr>
              <w:pStyle w:val="TableParagraph"/>
              <w:spacing w:line="239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Завьялова И.С.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2F6C2E" w:rsidP="00EF2C37">
            <w:pPr>
              <w:pStyle w:val="TableParagraph"/>
              <w:spacing w:line="239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B0E55">
              <w:rPr>
                <w:rFonts w:ascii="Times" w:hAnsi="Times" w:cs="Times"/>
                <w:sz w:val="24"/>
                <w:szCs w:val="24"/>
                <w:lang w:val="ru-RU"/>
              </w:rPr>
              <w:t>Консультативная помощь родителям по актуальным вопросам математического развития детей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F6C2E" w:rsidRPr="00812FD6" w:rsidTr="00EF2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B943C7" w:rsidRDefault="00D77D33" w:rsidP="00EF2C3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4</w:t>
            </w:r>
            <w:r w:rsidR="002F6C2E" w:rsidRPr="00812FD6">
              <w:rPr>
                <w:rFonts w:asci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2F6C2E" w:rsidP="00EF2C37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Мастер-класс</w:t>
            </w:r>
            <w:r w:rsidRPr="00812FD6">
              <w:rPr>
                <w:rFonts w:ascii="Times New Roman" w:hAnsi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«Математические развивающие игры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своими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руками»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7E3C79" w:rsidRDefault="002F6C2E" w:rsidP="00EF2C37">
            <w:pPr>
              <w:pStyle w:val="TableParagraph"/>
              <w:tabs>
                <w:tab w:val="left" w:pos="1843"/>
              </w:tabs>
              <w:spacing w:line="241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ф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евраль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2E" w:rsidRPr="00D77D33" w:rsidRDefault="00D77D33" w:rsidP="00EF2C37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2C53BB" w:rsidRDefault="002F6C2E" w:rsidP="00EF2C37">
            <w:pPr>
              <w:pStyle w:val="TableParagraph"/>
              <w:spacing w:line="241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C53B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 пособий и игр  по математике и сенсорному развитию детей из бросового и природного материала своими руками</w:t>
            </w:r>
          </w:p>
        </w:tc>
      </w:tr>
      <w:tr w:rsidR="002F6C2E" w:rsidRPr="00812FD6" w:rsidTr="00D77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6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D77D33" w:rsidP="00EF2C37">
            <w:pPr>
              <w:pStyle w:val="TableParagraph"/>
              <w:spacing w:line="314" w:lineRule="exact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4</w:t>
            </w:r>
            <w:r w:rsidR="002F6C2E" w:rsidRPr="00812FD6">
              <w:rPr>
                <w:rFonts w:ascii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2F6C2E" w:rsidP="00EF2C37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303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общественного мнения по вопросам  реализации Концепции развития математического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образования </w:t>
            </w:r>
            <w:r w:rsidRPr="00303050">
              <w:rPr>
                <w:rFonts w:ascii="Times New Roman" w:hAnsi="Times New Roman"/>
                <w:sz w:val="24"/>
                <w:szCs w:val="24"/>
                <w:lang w:val="ru-RU"/>
              </w:rPr>
              <w:t>в ДОУ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7E3C79" w:rsidRDefault="002F6C2E" w:rsidP="00EF2C37">
            <w:pPr>
              <w:pStyle w:val="TableParagraph"/>
              <w:spacing w:line="241" w:lineRule="auto"/>
              <w:ind w:right="283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33" w:rsidRDefault="00D77D33" w:rsidP="00D7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Горбунова Е.А.</w:t>
            </w: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 всех </w:t>
            </w:r>
          </w:p>
          <w:p w:rsidR="00D77D33" w:rsidRDefault="00D77D33" w:rsidP="00D77D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возрастных групп</w:t>
            </w:r>
          </w:p>
          <w:p w:rsidR="002F6C2E" w:rsidRPr="00812FD6" w:rsidRDefault="002F6C2E" w:rsidP="00EF2C37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F14292" w:rsidRDefault="002F6C2E" w:rsidP="00EF2C37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14292">
              <w:rPr>
                <w:rFonts w:ascii="Times New Roman" w:hAnsi="Times New Roman"/>
                <w:sz w:val="24"/>
                <w:szCs w:val="24"/>
              </w:rPr>
              <w:t>Анализ опроса родителей воспитанников</w:t>
            </w:r>
          </w:p>
          <w:p w:rsidR="002F6C2E" w:rsidRPr="00F14292" w:rsidRDefault="002F6C2E" w:rsidP="00EF2C37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14292">
              <w:rPr>
                <w:rFonts w:ascii="Times New Roman" w:hAnsi="Times New Roman"/>
                <w:sz w:val="24"/>
                <w:szCs w:val="24"/>
              </w:rPr>
              <w:t>« Удовлетворённость качеством предоставляемых услуг»</w:t>
            </w:r>
          </w:p>
          <w:p w:rsidR="002F6C2E" w:rsidRDefault="002F6C2E" w:rsidP="00EF2C37">
            <w:pPr>
              <w:pStyle w:val="TableParagraph"/>
              <w:spacing w:line="241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77D33" w:rsidRPr="00812FD6" w:rsidRDefault="00D77D33" w:rsidP="00EF2C37">
            <w:pPr>
              <w:pStyle w:val="TableParagraph"/>
              <w:spacing w:line="241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6C2E" w:rsidRPr="00812FD6" w:rsidTr="00EF2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71"/>
        </w:trPr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D77D33" w:rsidP="00EF2C37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2F6C2E"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2F6C2E"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F6C2E"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Информационно-методическое</w:t>
            </w:r>
            <w:proofErr w:type="spellEnd"/>
            <w:r w:rsidR="002F6C2E" w:rsidRPr="00812FD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F6C2E"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F6C2E" w:rsidRPr="00812FD6" w:rsidTr="00BE6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9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467B13" w:rsidRDefault="00D77D33" w:rsidP="00EF2C3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</w:t>
            </w:r>
            <w:r w:rsidR="002F6C2E" w:rsidRPr="00812FD6">
              <w:rPr>
                <w:rFonts w:asci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812FD6" w:rsidRDefault="002F6C2E" w:rsidP="00EF2C37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Создание на сайте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ДОУ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страницы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«Концепция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812FD6">
              <w:rPr>
                <w:rFonts w:ascii="Times New Roman" w:hAnsi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в ДОУ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B1" w:rsidRDefault="00BE61B1" w:rsidP="00BE61B1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E61B1" w:rsidRPr="00812FD6" w:rsidRDefault="00BE61B1" w:rsidP="00BE61B1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2016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– 2017</w:t>
            </w:r>
          </w:p>
          <w:p w:rsidR="002F6C2E" w:rsidRPr="00812FD6" w:rsidRDefault="00BE61B1" w:rsidP="00BE61B1">
            <w:pPr>
              <w:pStyle w:val="TableParagraph"/>
              <w:spacing w:line="239" w:lineRule="auto"/>
              <w:ind w:right="4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уч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2E" w:rsidRPr="00AF7343" w:rsidRDefault="00BE61B1" w:rsidP="00EF2C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Ломунова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Default="002F6C2E" w:rsidP="00EF2C3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раздела и его обновление</w:t>
            </w:r>
          </w:p>
          <w:p w:rsidR="002F6C2E" w:rsidRPr="00812FD6" w:rsidRDefault="002F6C2E" w:rsidP="00EF2C37">
            <w:pPr>
              <w:pStyle w:val="TableParagraph"/>
              <w:spacing w:line="239" w:lineRule="auto"/>
              <w:ind w:left="498" w:hanging="1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6C2E" w:rsidRPr="00812FD6" w:rsidTr="00EF2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1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467B13" w:rsidRDefault="00BE61B1" w:rsidP="00EF2C3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</w:t>
            </w:r>
            <w:r w:rsidR="002F6C2E" w:rsidRPr="00812FD6">
              <w:rPr>
                <w:rFonts w:asci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Default="002F6C2E" w:rsidP="00EF2C37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Освещение мероприятий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реализации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Концепции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812FD6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ДОУ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="00BE61B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в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информационных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уголках групп</w:t>
            </w:r>
          </w:p>
          <w:p w:rsidR="002F6C2E" w:rsidRPr="00812FD6" w:rsidRDefault="002F6C2E" w:rsidP="00EF2C37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Default="002F6C2E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F6C2E" w:rsidRPr="00812FD6" w:rsidRDefault="002F6C2E" w:rsidP="00EF2C37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2016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– 2017</w:t>
            </w:r>
          </w:p>
          <w:p w:rsidR="002F6C2E" w:rsidRPr="00812FD6" w:rsidRDefault="002F6C2E" w:rsidP="00EF2C37">
            <w:pPr>
              <w:pStyle w:val="TableParagraph"/>
              <w:spacing w:line="239" w:lineRule="auto"/>
              <w:ind w:left="706" w:hanging="5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уч</w:t>
            </w:r>
            <w:proofErr w:type="spellEnd"/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B1" w:rsidRDefault="00BE61B1" w:rsidP="00BE61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 всех </w:t>
            </w:r>
          </w:p>
          <w:p w:rsidR="00BE61B1" w:rsidRDefault="00BE61B1" w:rsidP="00BE61B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возрастных групп</w:t>
            </w:r>
          </w:p>
          <w:p w:rsidR="002F6C2E" w:rsidRPr="0060468B" w:rsidRDefault="002F6C2E" w:rsidP="00EF2C37">
            <w:pPr>
              <w:pStyle w:val="TableParagraph"/>
              <w:ind w:left="499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E" w:rsidRPr="000A203D" w:rsidRDefault="002F6C2E" w:rsidP="00EF2C37">
            <w:pPr>
              <w:pStyle w:val="TableParagraph"/>
              <w:spacing w:line="239" w:lineRule="auto"/>
              <w:ind w:left="498" w:hanging="1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A203D">
              <w:rPr>
                <w:rFonts w:ascii="Times" w:hAnsi="Times" w:cs="Times"/>
                <w:sz w:val="24"/>
                <w:szCs w:val="24"/>
                <w:lang w:val="ru-RU"/>
              </w:rPr>
              <w:t>Размещение информации по познавательному развитию детей в уголках для родителей, создание «Математической странички в родительском уголке»</w:t>
            </w:r>
          </w:p>
        </w:tc>
      </w:tr>
    </w:tbl>
    <w:p w:rsidR="00F81E6A" w:rsidRDefault="00F81E6A" w:rsidP="00F81E6A"/>
    <w:p w:rsidR="00F81E6A" w:rsidRDefault="00F81E6A" w:rsidP="00F81E6A"/>
    <w:p w:rsidR="00FF59D0" w:rsidRPr="00BE61B1" w:rsidRDefault="00BE61B1" w:rsidP="00BE61B1">
      <w:pPr>
        <w:jc w:val="right"/>
        <w:rPr>
          <w:rFonts w:ascii="Times New Roman" w:hAnsi="Times New Roman"/>
          <w:sz w:val="24"/>
          <w:szCs w:val="24"/>
        </w:rPr>
      </w:pPr>
      <w:r w:rsidRPr="00BE61B1">
        <w:rPr>
          <w:rFonts w:ascii="Times New Roman" w:hAnsi="Times New Roman"/>
          <w:sz w:val="24"/>
          <w:szCs w:val="24"/>
        </w:rPr>
        <w:t>Ст</w:t>
      </w:r>
      <w:proofErr w:type="gramStart"/>
      <w:r w:rsidRPr="00BE61B1">
        <w:rPr>
          <w:rFonts w:ascii="Times New Roman" w:hAnsi="Times New Roman"/>
          <w:sz w:val="24"/>
          <w:szCs w:val="24"/>
        </w:rPr>
        <w:t>.в</w:t>
      </w:r>
      <w:proofErr w:type="gramEnd"/>
      <w:r w:rsidRPr="00BE61B1">
        <w:rPr>
          <w:rFonts w:ascii="Times New Roman" w:hAnsi="Times New Roman"/>
          <w:sz w:val="24"/>
          <w:szCs w:val="24"/>
        </w:rPr>
        <w:t>оспитатель Горбунова Е.А.</w:t>
      </w:r>
    </w:p>
    <w:sectPr w:rsidR="00FF59D0" w:rsidRPr="00BE61B1" w:rsidSect="0070561B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6A"/>
    <w:rsid w:val="000B2D37"/>
    <w:rsid w:val="0012453F"/>
    <w:rsid w:val="0017698C"/>
    <w:rsid w:val="002F6C2E"/>
    <w:rsid w:val="00415378"/>
    <w:rsid w:val="00484A16"/>
    <w:rsid w:val="004F1234"/>
    <w:rsid w:val="00AA60EB"/>
    <w:rsid w:val="00B7714F"/>
    <w:rsid w:val="00BE61B1"/>
    <w:rsid w:val="00BF0910"/>
    <w:rsid w:val="00D77D33"/>
    <w:rsid w:val="00DE5E05"/>
    <w:rsid w:val="00F81E6A"/>
    <w:rsid w:val="00F9384E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6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F81E6A"/>
    <w:pPr>
      <w:widowControl w:val="0"/>
      <w:spacing w:before="47" w:after="0" w:line="240" w:lineRule="auto"/>
      <w:ind w:left="1096" w:hanging="280"/>
      <w:outlineLvl w:val="0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1245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2453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F81E6A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ListParagraph">
    <w:name w:val="List Paragraph"/>
    <w:basedOn w:val="a"/>
    <w:rsid w:val="00F81E6A"/>
    <w:pPr>
      <w:ind w:left="720"/>
      <w:contextualSpacing/>
    </w:pPr>
  </w:style>
  <w:style w:type="paragraph" w:customStyle="1" w:styleId="Default">
    <w:name w:val="Default"/>
    <w:rsid w:val="00F81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rsid w:val="00F81E6A"/>
    <w:pPr>
      <w:widowControl w:val="0"/>
      <w:spacing w:after="0" w:line="240" w:lineRule="auto"/>
    </w:pPr>
    <w:rPr>
      <w:lang w:val="en-US"/>
    </w:rPr>
  </w:style>
  <w:style w:type="character" w:customStyle="1" w:styleId="c0">
    <w:name w:val="c0"/>
    <w:basedOn w:val="a0"/>
    <w:rsid w:val="00F81E6A"/>
    <w:rPr>
      <w:rFonts w:cs="Times New Roman"/>
    </w:rPr>
  </w:style>
  <w:style w:type="character" w:styleId="a4">
    <w:name w:val="Strong"/>
    <w:basedOn w:val="a0"/>
    <w:uiPriority w:val="22"/>
    <w:qFormat/>
    <w:rsid w:val="00F81E6A"/>
    <w:rPr>
      <w:rFonts w:cs="Times New Roman"/>
      <w:b/>
      <w:bCs/>
    </w:rPr>
  </w:style>
  <w:style w:type="paragraph" w:styleId="a5">
    <w:name w:val="Subtitle"/>
    <w:basedOn w:val="a"/>
    <w:next w:val="a"/>
    <w:link w:val="a6"/>
    <w:qFormat/>
    <w:rsid w:val="00F81E6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F81E6A"/>
    <w:rPr>
      <w:rFonts w:ascii="Cambria" w:eastAsia="Times New Roman" w:hAnsi="Cambria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84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84A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4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92.edu.yar.ru/papka/nedelya_matematiki/podgotovitelnaya/konspekt_nod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dou192.edu.yar.ru/papka/nedelya_matematiki/starshaya/razvivsreda.pp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ou192.edu.yar.ru/papka/nedelya_matematiki/srednyaya/matematicheskie_igri.ppt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dou192.edu.yar.ru/papka/nedelya_matematiki/mladshaya/konspekt_na_lugu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dou192.edu.yar.ru/papka/nedelya_matematiki/mladshaya/konspekt_neposredstvenno_obrazovatelnoy_deyatelnosti.docx" TargetMode="External"/><Relationship Id="rId9" Type="http://schemas.openxmlformats.org/officeDocument/2006/relationships/hyperlink" Target="http://mdou192.edu.yar.ru/papka/nedelya_matematiki/podgotovitelnaya/prezentatsiya_k_zanyatiyu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2017-08-29T17:05:00Z</dcterms:created>
  <dcterms:modified xsi:type="dcterms:W3CDTF">2017-08-29T18:52:00Z</dcterms:modified>
</cp:coreProperties>
</file>