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01" w:rsidRDefault="00583601" w:rsidP="00583601">
      <w:pPr>
        <w:jc w:val="center"/>
      </w:pPr>
      <w:r>
        <w:rPr>
          <w:rStyle w:val="a4"/>
          <w:b w:val="0"/>
          <w:bCs w:val="0"/>
          <w:sz w:val="28"/>
          <w:szCs w:val="28"/>
        </w:rPr>
        <w:t>Развитие речи. Тема: «Путешествие в подводное царство»</w:t>
      </w:r>
    </w:p>
    <w:p w:rsidR="00583601" w:rsidRDefault="00583601" w:rsidP="00583601">
      <w:pPr>
        <w:jc w:val="center"/>
      </w:pPr>
    </w:p>
    <w:p w:rsidR="00583601" w:rsidRDefault="00583601" w:rsidP="00583601">
      <w:pPr>
        <w:pStyle w:val="a8"/>
        <w:rPr>
          <w:b/>
          <w:color w:val="333333"/>
          <w:sz w:val="28"/>
        </w:rPr>
      </w:pPr>
      <w:r>
        <w:rPr>
          <w:b/>
          <w:color w:val="333333"/>
        </w:rPr>
        <w:t>Цель:</w:t>
      </w:r>
      <w:r>
        <w:rPr>
          <w:color w:val="333333"/>
        </w:rPr>
        <w:t xml:space="preserve"> </w:t>
      </w:r>
      <w:r>
        <w:rPr>
          <w:color w:val="333333"/>
          <w:sz w:val="28"/>
          <w:lang w:val="ru-RU"/>
        </w:rPr>
        <w:t>з</w:t>
      </w:r>
      <w:r>
        <w:rPr>
          <w:color w:val="333333"/>
          <w:sz w:val="28"/>
        </w:rPr>
        <w:t>акрепление и обобщение представлений о морских обитателях, на основе систематизации ранее сформированных представлений</w:t>
      </w:r>
      <w:r>
        <w:rPr>
          <w:rFonts w:ascii="Arial" w:hAnsi="Arial"/>
          <w:color w:val="333333"/>
          <w:sz w:val="22"/>
        </w:rPr>
        <w:t>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u w:val="single"/>
        </w:rPr>
      </w:pPr>
      <w:r>
        <w:rPr>
          <w:b/>
          <w:color w:val="333333"/>
          <w:sz w:val="28"/>
        </w:rPr>
        <w:t xml:space="preserve">Задачи занятия: 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u w:val="single"/>
        </w:rPr>
        <w:t>Образовательные: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Актуализация и активизация словаря по теме «Морские обитатели».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Совершенствование навыка рассматривания картины. Формирование целостного впечатления об увиденном на иллюстрациях и картинках.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Формирование умения составлять короткий описательный рассказ по сюжетной картине (в объёме 2-5 слов). Упражнять детей в образовании слов по аналогии.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u w:val="single"/>
        </w:rPr>
      </w:pPr>
      <w:r>
        <w:rPr>
          <w:color w:val="333333"/>
          <w:sz w:val="28"/>
        </w:rPr>
        <w:t>Учить понимать и правильно использовать в речи предлоги: в, на, под, между.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u w:val="single"/>
        </w:rPr>
        <w:t>Развивающие: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u w:val="single"/>
        </w:rPr>
      </w:pPr>
      <w:r>
        <w:rPr>
          <w:color w:val="333333"/>
          <w:sz w:val="28"/>
        </w:rPr>
        <w:t>Развитие связной речи, зрительного внимания и восприятия, мелкой моторики.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u w:val="single"/>
        </w:rPr>
        <w:t>Воспитательные: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Формирование взаимопонимания, доброжелательности, самостоятельности, ответственности, навыков сотрудничества.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u w:val="single"/>
        </w:rPr>
      </w:pPr>
      <w:r>
        <w:rPr>
          <w:color w:val="333333"/>
          <w:sz w:val="28"/>
        </w:rPr>
        <w:t>Прививание стремления оказывать помощь другим.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u w:val="single"/>
        </w:rPr>
        <w:t>Предварительная работа:</w:t>
      </w:r>
    </w:p>
    <w:p w:rsidR="00583601" w:rsidRDefault="00583601" w:rsidP="00583601">
      <w:pPr>
        <w:pStyle w:val="a8"/>
        <w:widowControl/>
        <w:spacing w:after="0" w:line="100" w:lineRule="atLeast"/>
        <w:rPr>
          <w:b/>
          <w:bCs/>
          <w:color w:val="333333"/>
          <w:sz w:val="28"/>
        </w:rPr>
      </w:pPr>
      <w:r>
        <w:rPr>
          <w:color w:val="333333"/>
          <w:sz w:val="28"/>
        </w:rPr>
        <w:t>Рассматривание иллюстраций из серии «Обитатели моря», беседа о морских обитателях, изготовление морского дна, проведение опытов экспериментов с водой.</w:t>
      </w:r>
    </w:p>
    <w:p w:rsidR="00583601" w:rsidRDefault="00583601" w:rsidP="00583601">
      <w:pPr>
        <w:pStyle w:val="a8"/>
        <w:widowControl/>
        <w:spacing w:after="0" w:line="100" w:lineRule="atLeast"/>
        <w:jc w:val="center"/>
        <w:rPr>
          <w:b/>
          <w:color w:val="333333"/>
          <w:sz w:val="28"/>
        </w:rPr>
      </w:pPr>
      <w:r>
        <w:rPr>
          <w:b/>
          <w:bCs/>
          <w:color w:val="333333"/>
          <w:sz w:val="28"/>
        </w:rPr>
        <w:t xml:space="preserve">Ход </w:t>
      </w:r>
      <w:r>
        <w:rPr>
          <w:b/>
          <w:bCs/>
          <w:color w:val="333333"/>
          <w:sz w:val="28"/>
          <w:lang w:val="ru-RU"/>
        </w:rPr>
        <w:t>занятия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color w:val="333333"/>
          <w:sz w:val="28"/>
        </w:rPr>
      </w:pPr>
      <w:r>
        <w:rPr>
          <w:b/>
          <w:color w:val="333333"/>
          <w:sz w:val="28"/>
        </w:rPr>
        <w:t xml:space="preserve">1. Организационный момент 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Для начала встанем в круг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Я твой друг и ты мой друг!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Дружно за руки возьмемся.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color w:val="333333"/>
          <w:sz w:val="28"/>
          <w:lang w:val="ru-RU"/>
        </w:rPr>
      </w:pPr>
      <w:r>
        <w:rPr>
          <w:i/>
          <w:color w:val="333333"/>
          <w:sz w:val="28"/>
        </w:rPr>
        <w:t>И друг другу улыбнемся.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lang w:val="ru-RU"/>
        </w:rPr>
      </w:pPr>
      <w:r>
        <w:rPr>
          <w:color w:val="333333"/>
          <w:sz w:val="28"/>
          <w:lang w:val="ru-RU"/>
        </w:rPr>
        <w:t>П</w:t>
      </w:r>
      <w:r>
        <w:rPr>
          <w:color w:val="333333"/>
          <w:sz w:val="28"/>
        </w:rPr>
        <w:t>осмотри, к нам пришла необычная посылка, давай посмотрим, что в ней. (Открывает посылку, достает письмо)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lang w:val="ru-RU"/>
        </w:rPr>
        <w:t>З</w:t>
      </w:r>
      <w:r>
        <w:rPr>
          <w:color w:val="333333"/>
          <w:sz w:val="28"/>
        </w:rPr>
        <w:t>десь послание, давай прочтем.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«Мы – жители волшебного подводного царства. Просим о помощи. Нас заколдовало морское чудище, и теперь нас никто не видит. Расколдовать нас можно, только выполнив все его задания».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- Бедные подводные жители, как мне жаль их, а </w:t>
      </w:r>
      <w:r>
        <w:rPr>
          <w:color w:val="333333"/>
          <w:sz w:val="28"/>
          <w:lang w:val="ru-RU"/>
        </w:rPr>
        <w:t>тебе</w:t>
      </w:r>
      <w:r>
        <w:rPr>
          <w:color w:val="333333"/>
          <w:sz w:val="28"/>
        </w:rPr>
        <w:t xml:space="preserve">? </w:t>
      </w:r>
      <w:r>
        <w:rPr>
          <w:color w:val="333333"/>
          <w:sz w:val="28"/>
          <w:lang w:val="ru-RU"/>
        </w:rPr>
        <w:t>К</w:t>
      </w:r>
      <w:r>
        <w:rPr>
          <w:color w:val="333333"/>
          <w:sz w:val="28"/>
        </w:rPr>
        <w:t xml:space="preserve">ак </w:t>
      </w: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думае</w:t>
      </w:r>
      <w:proofErr w:type="spellStart"/>
      <w:r>
        <w:rPr>
          <w:color w:val="333333"/>
          <w:sz w:val="28"/>
          <w:lang w:val="ru-RU"/>
        </w:rPr>
        <w:t>шь</w:t>
      </w:r>
      <w:proofErr w:type="spellEnd"/>
      <w:r>
        <w:rPr>
          <w:color w:val="333333"/>
          <w:sz w:val="28"/>
        </w:rPr>
        <w:t>, смогут ли они обойтись без посторонней помощи? А мы можем им помочь? А что мы должны для этого сделать?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color w:val="333333"/>
          <w:sz w:val="28"/>
        </w:rPr>
      </w:pPr>
      <w:r>
        <w:rPr>
          <w:color w:val="333333"/>
          <w:sz w:val="28"/>
        </w:rPr>
        <w:t>Да, для этого нам нужно отправиться на морское дно, в морское царство! А каким образом мы можем туда попасть? Нам помогут в этом волшебные слова.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Быстро, быстро кружимся,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С волшебством подружимся,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Хлопнули в ладоши и остановились,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b/>
          <w:color w:val="333333"/>
          <w:sz w:val="28"/>
        </w:rPr>
      </w:pPr>
      <w:r>
        <w:rPr>
          <w:i/>
          <w:color w:val="333333"/>
          <w:sz w:val="28"/>
        </w:rPr>
        <w:t>На дне теплого, синего моря все мы очутились.</w:t>
      </w:r>
    </w:p>
    <w:p w:rsidR="00583601" w:rsidRDefault="00583601" w:rsidP="00583601">
      <w:pPr>
        <w:pStyle w:val="a8"/>
        <w:widowControl/>
        <w:spacing w:after="0" w:line="100" w:lineRule="atLeast"/>
        <w:rPr>
          <w:b/>
          <w:color w:val="333333"/>
          <w:sz w:val="28"/>
        </w:rPr>
      </w:pPr>
    </w:p>
    <w:p w:rsidR="00583601" w:rsidRDefault="00583601" w:rsidP="00583601">
      <w:pPr>
        <w:pStyle w:val="a8"/>
        <w:widowControl/>
        <w:spacing w:after="0" w:line="100" w:lineRule="atLeast"/>
        <w:rPr>
          <w:b/>
          <w:color w:val="333333"/>
          <w:sz w:val="28"/>
        </w:rPr>
      </w:pP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b/>
          <w:color w:val="333333"/>
          <w:sz w:val="28"/>
        </w:rPr>
        <w:lastRenderedPageBreak/>
        <w:t>2. Основная часть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lang w:val="ru-RU"/>
        </w:rPr>
      </w:pPr>
      <w:r>
        <w:rPr>
          <w:color w:val="333333"/>
          <w:sz w:val="28"/>
        </w:rPr>
        <w:t xml:space="preserve">Вот мы и на морском дне. </w:t>
      </w:r>
      <w:r>
        <w:rPr>
          <w:color w:val="333333"/>
          <w:sz w:val="28"/>
          <w:lang w:val="ru-RU"/>
        </w:rPr>
        <w:t>П</w:t>
      </w:r>
      <w:r>
        <w:rPr>
          <w:color w:val="333333"/>
          <w:sz w:val="28"/>
        </w:rPr>
        <w:t xml:space="preserve">осмотри сюда. Море огромное, море прекрасное, море синее. Но, что это? </w:t>
      </w:r>
      <w:r>
        <w:rPr>
          <w:color w:val="333333"/>
          <w:sz w:val="28"/>
          <w:lang w:val="ru-RU"/>
        </w:rPr>
        <w:t>С</w:t>
      </w:r>
      <w:r>
        <w:rPr>
          <w:color w:val="333333"/>
          <w:sz w:val="28"/>
        </w:rPr>
        <w:t>мотри, морских жителей, в самом деле, заколдовали, от них остались только одни тени.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готов выполнять задания, чтобы помочь морским обитателям?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color w:val="333333"/>
          <w:sz w:val="28"/>
        </w:rPr>
      </w:pPr>
      <w:r>
        <w:rPr>
          <w:color w:val="333333"/>
          <w:sz w:val="28"/>
        </w:rPr>
        <w:t>- Вот первое задание: Отгадай загадку: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i/>
          <w:color w:val="333333"/>
          <w:sz w:val="28"/>
        </w:rPr>
        <w:t>Крылья есть, а не летает, ног нет, а не догонишь (рыба)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- Каких морских обитателей </w:t>
      </w: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знаете?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iCs/>
        </w:rPr>
      </w:pPr>
      <w:r>
        <w:rPr>
          <w:color w:val="333333"/>
          <w:sz w:val="28"/>
        </w:rPr>
        <w:t>- А теперь отгадай загадки о морских обитателях :</w:t>
      </w:r>
    </w:p>
    <w:p w:rsidR="00583601" w:rsidRDefault="00583601" w:rsidP="00583601">
      <w:pPr>
        <w:ind w:left="706"/>
        <w:rPr>
          <w:rStyle w:val="a4"/>
          <w:i/>
          <w:iCs/>
        </w:rPr>
      </w:pPr>
      <w:r>
        <w:rPr>
          <w:i/>
          <w:iCs/>
        </w:rPr>
        <w:t>Как торпеда с плавниками.</w:t>
      </w:r>
      <w:r>
        <w:rPr>
          <w:i/>
          <w:iCs/>
        </w:rPr>
        <w:br/>
        <w:t>С очень страшными клыками!</w:t>
      </w:r>
      <w:r>
        <w:rPr>
          <w:i/>
          <w:iCs/>
        </w:rPr>
        <w:br/>
        <w:t>Острым нюхом жертву чует,</w:t>
      </w:r>
      <w:r>
        <w:rPr>
          <w:i/>
          <w:iCs/>
        </w:rPr>
        <w:br/>
        <w:t>Днём и ночью всё кочует.</w:t>
      </w:r>
    </w:p>
    <w:p w:rsidR="00583601" w:rsidRDefault="00583601" w:rsidP="00583601">
      <w:pPr>
        <w:ind w:left="706"/>
      </w:pPr>
      <w:r>
        <w:rPr>
          <w:rStyle w:val="a4"/>
          <w:i/>
          <w:iCs/>
        </w:rPr>
        <w:t>(Акула)</w:t>
      </w:r>
    </w:p>
    <w:p w:rsidR="00583601" w:rsidRDefault="00583601" w:rsidP="00583601">
      <w:pPr>
        <w:ind w:left="706"/>
      </w:pPr>
    </w:p>
    <w:p w:rsidR="00583601" w:rsidRDefault="00583601" w:rsidP="00583601">
      <w:pPr>
        <w:ind w:left="706"/>
        <w:rPr>
          <w:rStyle w:val="a4"/>
          <w:i/>
          <w:iCs/>
        </w:rPr>
      </w:pPr>
      <w:r>
        <w:rPr>
          <w:rStyle w:val="a4"/>
          <w:b w:val="0"/>
          <w:bCs w:val="0"/>
          <w:i/>
          <w:iCs/>
        </w:rPr>
        <w:t>Восемь рук иль восемь ног.</w:t>
      </w:r>
      <w:r>
        <w:rPr>
          <w:rStyle w:val="a4"/>
          <w:b w:val="0"/>
          <w:bCs w:val="0"/>
          <w:i/>
          <w:iCs/>
        </w:rPr>
        <w:br/>
        <w:t xml:space="preserve">Кто же это? </w:t>
      </w:r>
    </w:p>
    <w:p w:rsidR="00583601" w:rsidRDefault="00583601" w:rsidP="00583601">
      <w:pPr>
        <w:ind w:left="706"/>
      </w:pPr>
      <w:r>
        <w:rPr>
          <w:rStyle w:val="a4"/>
          <w:i/>
          <w:iCs/>
        </w:rPr>
        <w:t xml:space="preserve">(Осьминог) </w:t>
      </w:r>
    </w:p>
    <w:p w:rsidR="00583601" w:rsidRDefault="00583601" w:rsidP="00583601">
      <w:pPr>
        <w:ind w:left="706"/>
      </w:pPr>
    </w:p>
    <w:p w:rsidR="00583601" w:rsidRDefault="00583601" w:rsidP="00583601">
      <w:pPr>
        <w:ind w:left="706"/>
        <w:rPr>
          <w:rStyle w:val="a4"/>
          <w:i/>
          <w:iCs/>
        </w:rPr>
      </w:pPr>
      <w:r>
        <w:rPr>
          <w:rStyle w:val="a4"/>
          <w:b w:val="0"/>
          <w:bCs w:val="0"/>
          <w:i/>
          <w:iCs/>
        </w:rPr>
        <w:t>Вот просторы океана</w:t>
      </w:r>
      <w:proofErr w:type="gramStart"/>
      <w:r>
        <w:rPr>
          <w:rStyle w:val="a4"/>
          <w:b w:val="0"/>
          <w:bCs w:val="0"/>
          <w:i/>
          <w:iCs/>
        </w:rPr>
        <w:br/>
        <w:t>Б</w:t>
      </w:r>
      <w:proofErr w:type="gramEnd"/>
      <w:r>
        <w:rPr>
          <w:rStyle w:val="a4"/>
          <w:b w:val="0"/>
          <w:bCs w:val="0"/>
          <w:i/>
          <w:iCs/>
        </w:rPr>
        <w:t>ороздит гора с фонтаном,</w:t>
      </w:r>
      <w:r>
        <w:rPr>
          <w:rStyle w:val="a4"/>
          <w:b w:val="0"/>
          <w:bCs w:val="0"/>
          <w:i/>
          <w:iCs/>
        </w:rPr>
        <w:br/>
        <w:t>Бьёт хвостом, вода кипит -</w:t>
      </w:r>
      <w:r>
        <w:rPr>
          <w:rStyle w:val="a4"/>
          <w:b w:val="0"/>
          <w:bCs w:val="0"/>
          <w:i/>
          <w:iCs/>
        </w:rPr>
        <w:br/>
        <w:t xml:space="preserve">Проплывает важно </w:t>
      </w:r>
    </w:p>
    <w:p w:rsidR="00583601" w:rsidRDefault="00583601" w:rsidP="00583601">
      <w:pPr>
        <w:ind w:left="706"/>
        <w:rPr>
          <w:color w:val="333333"/>
          <w:sz w:val="28"/>
        </w:rPr>
      </w:pPr>
      <w:r>
        <w:rPr>
          <w:rStyle w:val="a4"/>
          <w:i/>
          <w:iCs/>
        </w:rPr>
        <w:t>(Кит)</w:t>
      </w:r>
      <w:r>
        <w:rPr>
          <w:rStyle w:val="a4"/>
          <w:b w:val="0"/>
          <w:bCs w:val="0"/>
          <w:i/>
          <w:iCs/>
        </w:rPr>
        <w:t xml:space="preserve"> 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Правильно! А как мы можем назвать их всех вместе?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Если дети затрудняются, то с помощью наводящих вопросов, выясняе</w:t>
      </w:r>
      <w:r>
        <w:rPr>
          <w:color w:val="333333"/>
          <w:sz w:val="28"/>
          <w:lang w:val="ru-RU"/>
        </w:rPr>
        <w:t>м</w:t>
      </w:r>
      <w:r>
        <w:rPr>
          <w:color w:val="333333"/>
          <w:sz w:val="28"/>
        </w:rPr>
        <w:t>, где они живут-обитают. Они обитают в море. Значит, они морские обитатели.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color w:val="333333"/>
          <w:sz w:val="28"/>
        </w:rPr>
      </w:pPr>
      <w:r>
        <w:rPr>
          <w:color w:val="333333"/>
          <w:sz w:val="28"/>
        </w:rPr>
        <w:t>Предлагаю немного подвигаться.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Физ. минутка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Рыбка рыбке говорила.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Плавничками шевелила: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«Чтобы быть здоровой, гладкой,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Будем делать мы зарядку.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Хлоп направо, хлоп налево,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Мы стройны, как королевы!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Будем хвостиком вилять: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Раз, два, три, четыре, пять!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Два подскока, три хлопка,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Головою два кивка».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color w:val="333333"/>
          <w:sz w:val="28"/>
        </w:rPr>
      </w:pPr>
      <w:r>
        <w:rPr>
          <w:i/>
          <w:color w:val="333333"/>
          <w:sz w:val="28"/>
        </w:rPr>
        <w:t>(Все слова сопровождаются движениями, дети повторяют.)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lang w:val="ru-RU"/>
        </w:rPr>
      </w:pPr>
      <w:r>
        <w:rPr>
          <w:color w:val="333333"/>
          <w:sz w:val="28"/>
        </w:rPr>
        <w:t>-Молодцы! А впереди у нас - новые задания. Наше путешествие продолжается.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еперь мы поиграем в игру «Поймай рыбку»:  возьми карточк</w:t>
      </w:r>
      <w:r>
        <w:rPr>
          <w:color w:val="333333"/>
          <w:sz w:val="28"/>
          <w:lang w:val="ru-RU"/>
        </w:rPr>
        <w:t>и</w:t>
      </w:r>
      <w:r>
        <w:rPr>
          <w:color w:val="333333"/>
          <w:sz w:val="28"/>
        </w:rPr>
        <w:t xml:space="preserve">, найди на большой картинке такую же рыбку и положи сверху. </w:t>
      </w:r>
      <w:r>
        <w:rPr>
          <w:color w:val="333333"/>
          <w:sz w:val="28"/>
          <w:lang w:val="ru-RU"/>
        </w:rPr>
        <w:t>Теперь о</w:t>
      </w:r>
      <w:r>
        <w:rPr>
          <w:color w:val="333333"/>
          <w:sz w:val="28"/>
        </w:rPr>
        <w:t>пи</w:t>
      </w:r>
      <w:r>
        <w:rPr>
          <w:color w:val="333333"/>
          <w:sz w:val="28"/>
          <w:lang w:val="ru-RU"/>
        </w:rPr>
        <w:t>ши</w:t>
      </w:r>
      <w:r>
        <w:rPr>
          <w:color w:val="333333"/>
          <w:sz w:val="28"/>
        </w:rPr>
        <w:t xml:space="preserve"> рыбку (части тела, цвет, размер).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 xml:space="preserve">В конце игры </w:t>
      </w:r>
      <w:r>
        <w:rPr>
          <w:color w:val="333333"/>
          <w:sz w:val="28"/>
          <w:lang w:val="ru-RU"/>
        </w:rPr>
        <w:t xml:space="preserve">появляются </w:t>
      </w:r>
      <w:r>
        <w:rPr>
          <w:color w:val="333333"/>
          <w:sz w:val="28"/>
        </w:rPr>
        <w:t>изображения морских обитателей: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lastRenderedPageBreak/>
        <w:t xml:space="preserve">- </w:t>
      </w:r>
      <w:r>
        <w:rPr>
          <w:color w:val="333333"/>
          <w:sz w:val="28"/>
          <w:lang w:val="ru-RU"/>
        </w:rPr>
        <w:t>П</w:t>
      </w:r>
      <w:r>
        <w:rPr>
          <w:color w:val="333333"/>
          <w:sz w:val="28"/>
        </w:rPr>
        <w:t>осмотри, а вот и наши морские обитатели нашлись. Для того, что бы их расколдовать мы должны соединить их с тенью.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Возьми фигурк</w:t>
      </w:r>
      <w:r>
        <w:rPr>
          <w:color w:val="333333"/>
          <w:sz w:val="28"/>
          <w:lang w:val="ru-RU"/>
        </w:rPr>
        <w:t>и</w:t>
      </w:r>
      <w:r>
        <w:rPr>
          <w:color w:val="333333"/>
          <w:sz w:val="28"/>
        </w:rPr>
        <w:t xml:space="preserve"> и приложи к его тени. 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В нашем подводном мире живут самые разные животные и рыбы.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lang w:val="ru-RU"/>
        </w:rPr>
      </w:pPr>
      <w:r>
        <w:rPr>
          <w:color w:val="333333"/>
          <w:sz w:val="28"/>
        </w:rPr>
        <w:t xml:space="preserve">-А </w:t>
      </w: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знае</w:t>
      </w:r>
      <w:proofErr w:type="spellStart"/>
      <w:r>
        <w:rPr>
          <w:color w:val="333333"/>
          <w:sz w:val="28"/>
          <w:lang w:val="ru-RU"/>
        </w:rPr>
        <w:t>шь</w:t>
      </w:r>
      <w:proofErr w:type="spellEnd"/>
      <w:r>
        <w:rPr>
          <w:color w:val="333333"/>
          <w:sz w:val="28"/>
        </w:rPr>
        <w:t>, кто еще живет на дне морском? - (ответ)- растения.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lang w:val="ru-RU"/>
        </w:rPr>
        <w:t>Р</w:t>
      </w:r>
      <w:r>
        <w:rPr>
          <w:color w:val="333333"/>
          <w:sz w:val="28"/>
        </w:rPr>
        <w:t>азные растения. А как они называются? (Водоросли)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  <w:lang w:val="ru-RU"/>
        </w:rPr>
      </w:pPr>
      <w:r>
        <w:rPr>
          <w:color w:val="333333"/>
          <w:sz w:val="28"/>
        </w:rPr>
        <w:t>- А какие здесь красивые кораллы. На что они похожи? (На деревья, на цветы, кустарники.)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  <w:lang w:val="ru-RU"/>
        </w:rPr>
        <w:t>П</w:t>
      </w:r>
      <w:r>
        <w:rPr>
          <w:color w:val="333333"/>
          <w:sz w:val="28"/>
        </w:rPr>
        <w:t>осмотри внимательно на картинку и скажи: «Где у нас находится морской конек?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(За коралами)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А где находится морская звезда? (На дне).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Где же спрятался осьминог? (Под камнем)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Скажи, где у нас на картинке дельфин? (Над морем)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  <w:r>
        <w:rPr>
          <w:color w:val="333333"/>
          <w:sz w:val="28"/>
        </w:rPr>
        <w:t>- Молодцы! А где же живут все наши животные и рыбы? (В подводном мире, в море.)</w:t>
      </w:r>
    </w:p>
    <w:p w:rsidR="00583601" w:rsidRDefault="00583601" w:rsidP="00583601">
      <w:pPr>
        <w:pStyle w:val="a8"/>
        <w:widowControl/>
        <w:spacing w:after="0" w:line="100" w:lineRule="atLeast"/>
        <w:rPr>
          <w:i/>
          <w:color w:val="333333"/>
          <w:sz w:val="28"/>
        </w:rPr>
      </w:pPr>
      <w:r>
        <w:rPr>
          <w:color w:val="333333"/>
          <w:sz w:val="28"/>
        </w:rPr>
        <w:t xml:space="preserve">-Мы сегодня так много узнали. </w:t>
      </w:r>
      <w:r>
        <w:rPr>
          <w:color w:val="333333"/>
          <w:sz w:val="28"/>
          <w:lang w:val="ru-RU"/>
        </w:rPr>
        <w:t>Тебе</w:t>
      </w:r>
      <w:r>
        <w:rPr>
          <w:color w:val="333333"/>
          <w:sz w:val="28"/>
        </w:rPr>
        <w:t xml:space="preserve"> понравилось? Мы замечательно погуляли по морскому дну и увидели много разных морских обитателей ! Но нам, пора возвращаться. Давай скажем волшебные слова: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Мы вокруг себя покружимся,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С волшебством подружимся,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i/>
          <w:color w:val="333333"/>
          <w:sz w:val="28"/>
        </w:rPr>
      </w:pPr>
      <w:r>
        <w:rPr>
          <w:i/>
          <w:color w:val="333333"/>
          <w:sz w:val="28"/>
        </w:rPr>
        <w:t>Раз, два, три в детский сад,</w:t>
      </w:r>
    </w:p>
    <w:p w:rsidR="00583601" w:rsidRDefault="00583601" w:rsidP="00583601">
      <w:pPr>
        <w:pStyle w:val="a8"/>
        <w:widowControl/>
        <w:spacing w:after="0" w:line="100" w:lineRule="atLeast"/>
        <w:ind w:left="706"/>
        <w:rPr>
          <w:color w:val="333333"/>
          <w:sz w:val="28"/>
        </w:rPr>
      </w:pPr>
      <w:r>
        <w:rPr>
          <w:i/>
          <w:color w:val="333333"/>
          <w:sz w:val="28"/>
        </w:rPr>
        <w:t>Всех нас верни!</w:t>
      </w:r>
    </w:p>
    <w:p w:rsidR="00583601" w:rsidRDefault="00583601" w:rsidP="00583601">
      <w:pPr>
        <w:pStyle w:val="a8"/>
        <w:widowControl/>
        <w:spacing w:after="0" w:line="100" w:lineRule="atLeast"/>
        <w:rPr>
          <w:color w:val="333333"/>
          <w:sz w:val="28"/>
        </w:rPr>
      </w:pPr>
    </w:p>
    <w:p w:rsidR="00583601" w:rsidRDefault="00583601" w:rsidP="00583601">
      <w:pPr>
        <w:pStyle w:val="a8"/>
        <w:widowControl/>
        <w:spacing w:after="0" w:line="100" w:lineRule="atLeast"/>
        <w:rPr>
          <w:rFonts w:ascii="Calibri" w:hAnsi="Calibri"/>
          <w:color w:val="000000"/>
          <w:sz w:val="22"/>
        </w:rPr>
      </w:pPr>
      <w:r>
        <w:rPr>
          <w:color w:val="333333"/>
          <w:sz w:val="28"/>
        </w:rPr>
        <w:t xml:space="preserve">Итог: </w:t>
      </w: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сегодня молод</w:t>
      </w:r>
      <w:proofErr w:type="spellStart"/>
      <w:r>
        <w:rPr>
          <w:color w:val="333333"/>
          <w:sz w:val="28"/>
          <w:lang w:val="ru-RU"/>
        </w:rPr>
        <w:t>ец</w:t>
      </w:r>
      <w:proofErr w:type="spellEnd"/>
      <w:r>
        <w:rPr>
          <w:color w:val="333333"/>
          <w:sz w:val="28"/>
        </w:rPr>
        <w:t xml:space="preserve">, мне понравилось, как </w:t>
      </w:r>
      <w:r>
        <w:rPr>
          <w:color w:val="333333"/>
          <w:sz w:val="28"/>
          <w:lang w:val="ru-RU"/>
        </w:rPr>
        <w:t>т</w:t>
      </w:r>
      <w:r>
        <w:rPr>
          <w:color w:val="333333"/>
          <w:sz w:val="28"/>
        </w:rPr>
        <w:t>ы справлял</w:t>
      </w:r>
      <w:proofErr w:type="spellStart"/>
      <w:r>
        <w:rPr>
          <w:color w:val="333333"/>
          <w:sz w:val="28"/>
          <w:lang w:val="ru-RU"/>
        </w:rPr>
        <w:t>ся</w:t>
      </w:r>
      <w:proofErr w:type="spellEnd"/>
      <w:r>
        <w:rPr>
          <w:color w:val="333333"/>
          <w:sz w:val="28"/>
        </w:rPr>
        <w:t xml:space="preserve"> со всеми заданиями. А теперь, давай вспомним, где мы были сегодня? </w:t>
      </w:r>
      <w:r>
        <w:rPr>
          <w:color w:val="333333"/>
          <w:sz w:val="28"/>
          <w:lang w:val="ru-RU"/>
        </w:rPr>
        <w:t>С</w:t>
      </w:r>
      <w:r>
        <w:rPr>
          <w:color w:val="444444"/>
          <w:sz w:val="28"/>
        </w:rPr>
        <w:t xml:space="preserve"> какими морскими обитателями мы встретились во время путешествия? Что нового узнали о морских обитателях?</w:t>
      </w:r>
    </w:p>
    <w:p w:rsidR="00583601" w:rsidRDefault="00583601" w:rsidP="00583601">
      <w:pPr>
        <w:pStyle w:val="a8"/>
        <w:widowControl/>
        <w:spacing w:after="0" w:line="100" w:lineRule="atLeast"/>
        <w:rPr>
          <w:rFonts w:ascii="Calibri" w:hAnsi="Calibri"/>
          <w:color w:val="000000"/>
          <w:sz w:val="22"/>
        </w:rPr>
      </w:pPr>
    </w:p>
    <w:p w:rsidR="00583601" w:rsidRDefault="00583601" w:rsidP="00583601">
      <w:pPr>
        <w:pStyle w:val="a8"/>
      </w:pPr>
    </w:p>
    <w:p w:rsidR="000547E8" w:rsidRDefault="000547E8">
      <w:bookmarkStart w:id="0" w:name="_GoBack"/>
      <w:bookmarkEnd w:id="0"/>
    </w:p>
    <w:sectPr w:rsidR="000547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5E8C"/>
    <w:multiLevelType w:val="multilevel"/>
    <w:tmpl w:val="856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6"/>
    <w:rsid w:val="000547E8"/>
    <w:rsid w:val="000B7435"/>
    <w:rsid w:val="001E04C4"/>
    <w:rsid w:val="002375DE"/>
    <w:rsid w:val="00244068"/>
    <w:rsid w:val="00252EA6"/>
    <w:rsid w:val="00265730"/>
    <w:rsid w:val="0029726A"/>
    <w:rsid w:val="003C3C66"/>
    <w:rsid w:val="003D1E3B"/>
    <w:rsid w:val="004742E6"/>
    <w:rsid w:val="005728C5"/>
    <w:rsid w:val="00583601"/>
    <w:rsid w:val="005F1DC1"/>
    <w:rsid w:val="00754EE8"/>
    <w:rsid w:val="0082090A"/>
    <w:rsid w:val="00997BD2"/>
    <w:rsid w:val="009C573B"/>
    <w:rsid w:val="00AD332B"/>
    <w:rsid w:val="00C06FC1"/>
    <w:rsid w:val="00C81AE7"/>
    <w:rsid w:val="00DA5A29"/>
    <w:rsid w:val="00DB4E7B"/>
    <w:rsid w:val="00DF2E70"/>
    <w:rsid w:val="00E624E7"/>
    <w:rsid w:val="00EB4413"/>
    <w:rsid w:val="00E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C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C6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3C3C66"/>
    <w:rPr>
      <w:b/>
      <w:bCs/>
    </w:rPr>
  </w:style>
  <w:style w:type="character" w:customStyle="1" w:styleId="apple-converted-space">
    <w:name w:val="apple-converted-space"/>
    <w:basedOn w:val="a0"/>
    <w:rsid w:val="003C3C66"/>
  </w:style>
  <w:style w:type="character" w:customStyle="1" w:styleId="coloryellowred2">
    <w:name w:val="color_yellow_red2"/>
    <w:basedOn w:val="a0"/>
    <w:rsid w:val="003C3C66"/>
  </w:style>
  <w:style w:type="character" w:customStyle="1" w:styleId="colorblue2">
    <w:name w:val="color_blue2"/>
    <w:basedOn w:val="a0"/>
    <w:rsid w:val="003C3C66"/>
  </w:style>
  <w:style w:type="paragraph" w:styleId="a5">
    <w:name w:val="Balloon Text"/>
    <w:basedOn w:val="a"/>
    <w:link w:val="a6"/>
    <w:uiPriority w:val="99"/>
    <w:semiHidden/>
    <w:unhideWhenUsed/>
    <w:rsid w:val="003C3C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5A29"/>
    <w:rPr>
      <w:color w:val="0000FF"/>
      <w:u w:val="single"/>
    </w:rPr>
  </w:style>
  <w:style w:type="paragraph" w:customStyle="1" w:styleId="headline">
    <w:name w:val="headline"/>
    <w:basedOn w:val="a"/>
    <w:rsid w:val="001E04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"/>
    <w:basedOn w:val="a"/>
    <w:link w:val="a9"/>
    <w:rsid w:val="00583601"/>
    <w:pPr>
      <w:spacing w:after="120"/>
    </w:pPr>
    <w:rPr>
      <w:kern w:val="1"/>
      <w:lang/>
    </w:rPr>
  </w:style>
  <w:style w:type="character" w:customStyle="1" w:styleId="a9">
    <w:name w:val="Основной текст Знак"/>
    <w:basedOn w:val="a0"/>
    <w:link w:val="a8"/>
    <w:rsid w:val="0058360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3C6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C6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3C3C66"/>
    <w:rPr>
      <w:b/>
      <w:bCs/>
    </w:rPr>
  </w:style>
  <w:style w:type="character" w:customStyle="1" w:styleId="apple-converted-space">
    <w:name w:val="apple-converted-space"/>
    <w:basedOn w:val="a0"/>
    <w:rsid w:val="003C3C66"/>
  </w:style>
  <w:style w:type="character" w:customStyle="1" w:styleId="coloryellowred2">
    <w:name w:val="color_yellow_red2"/>
    <w:basedOn w:val="a0"/>
    <w:rsid w:val="003C3C66"/>
  </w:style>
  <w:style w:type="character" w:customStyle="1" w:styleId="colorblue2">
    <w:name w:val="color_blue2"/>
    <w:basedOn w:val="a0"/>
    <w:rsid w:val="003C3C66"/>
  </w:style>
  <w:style w:type="paragraph" w:styleId="a5">
    <w:name w:val="Balloon Text"/>
    <w:basedOn w:val="a"/>
    <w:link w:val="a6"/>
    <w:uiPriority w:val="99"/>
    <w:semiHidden/>
    <w:unhideWhenUsed/>
    <w:rsid w:val="003C3C6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5A29"/>
    <w:rPr>
      <w:color w:val="0000FF"/>
      <w:u w:val="single"/>
    </w:rPr>
  </w:style>
  <w:style w:type="paragraph" w:customStyle="1" w:styleId="headline">
    <w:name w:val="headline"/>
    <w:basedOn w:val="a"/>
    <w:rsid w:val="001E04C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"/>
    <w:basedOn w:val="a"/>
    <w:link w:val="a9"/>
    <w:rsid w:val="00583601"/>
    <w:pPr>
      <w:spacing w:after="120"/>
    </w:pPr>
    <w:rPr>
      <w:kern w:val="1"/>
      <w:lang/>
    </w:rPr>
  </w:style>
  <w:style w:type="character" w:customStyle="1" w:styleId="a9">
    <w:name w:val="Основной текст Знак"/>
    <w:basedOn w:val="a0"/>
    <w:link w:val="a8"/>
    <w:rsid w:val="0058360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79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69457423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19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Света</cp:lastModifiedBy>
  <cp:revision>3</cp:revision>
  <dcterms:created xsi:type="dcterms:W3CDTF">2020-04-14T11:25:00Z</dcterms:created>
  <dcterms:modified xsi:type="dcterms:W3CDTF">2020-04-14T11:25:00Z</dcterms:modified>
</cp:coreProperties>
</file>