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77" w:rsidRPr="00DF75DC" w:rsidRDefault="00087DF7" w:rsidP="006E6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DC">
        <w:rPr>
          <w:rFonts w:ascii="Times New Roman" w:hAnsi="Times New Roman" w:cs="Times New Roman"/>
          <w:b/>
          <w:sz w:val="28"/>
          <w:szCs w:val="28"/>
        </w:rPr>
        <w:t>Задания по математическому развитию</w:t>
      </w:r>
      <w:r w:rsidR="006E6EA1" w:rsidRPr="00DF75DC">
        <w:rPr>
          <w:rFonts w:ascii="Times New Roman" w:hAnsi="Times New Roman" w:cs="Times New Roman"/>
          <w:b/>
          <w:sz w:val="28"/>
          <w:szCs w:val="28"/>
        </w:rPr>
        <w:t xml:space="preserve"> для старших дошкольников</w:t>
      </w:r>
      <w:r w:rsidRPr="00DF75DC">
        <w:rPr>
          <w:rFonts w:ascii="Times New Roman" w:hAnsi="Times New Roman" w:cs="Times New Roman"/>
          <w:b/>
          <w:sz w:val="28"/>
          <w:szCs w:val="28"/>
        </w:rPr>
        <w:t>:</w:t>
      </w:r>
    </w:p>
    <w:p w:rsidR="007660E9" w:rsidRPr="00DF75DC" w:rsidRDefault="00DF75DC" w:rsidP="00766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="00087DF7" w:rsidRPr="00DF75D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гра</w:t>
      </w:r>
      <w:r w:rsidR="00087DF7" w:rsidRPr="00DF75DC">
        <w:rPr>
          <w:rFonts w:ascii="Times New Roman" w:hAnsi="Times New Roman" w:cs="Times New Roman"/>
          <w:b/>
          <w:sz w:val="24"/>
          <w:szCs w:val="24"/>
        </w:rPr>
        <w:t xml:space="preserve"> «Найди соседей» </w:t>
      </w:r>
    </w:p>
    <w:p w:rsidR="007660E9" w:rsidRPr="00DF75DC" w:rsidRDefault="007660E9" w:rsidP="007660E9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F75DC">
        <w:rPr>
          <w:rFonts w:ascii="Times New Roman" w:hAnsi="Times New Roman" w:cs="Times New Roman"/>
          <w:sz w:val="24"/>
          <w:szCs w:val="24"/>
        </w:rPr>
        <w:t>: Продолжать учить понимать отношения рядом стоящих чисел в пределах 10;</w:t>
      </w:r>
    </w:p>
    <w:p w:rsidR="00087DF7" w:rsidRPr="00DF75DC" w:rsidRDefault="00087DF7">
      <w:pPr>
        <w:rPr>
          <w:rFonts w:ascii="Times New Roman" w:hAnsi="Times New Roman" w:cs="Times New Roman"/>
          <w:b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Объясните детям 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меньше».</w:t>
      </w:r>
    </w:p>
    <w:p w:rsidR="007660E9" w:rsidRPr="00DF75DC" w:rsidRDefault="00DF7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Pr="00DF75D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гра</w:t>
      </w:r>
      <w:r w:rsidRPr="00DF7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0E9" w:rsidRPr="00DF75DC">
        <w:rPr>
          <w:rFonts w:ascii="Times New Roman" w:hAnsi="Times New Roman" w:cs="Times New Roman"/>
          <w:b/>
          <w:sz w:val="24"/>
          <w:szCs w:val="24"/>
        </w:rPr>
        <w:t>«Запомни и повтори»</w:t>
      </w:r>
    </w:p>
    <w:p w:rsidR="007660E9" w:rsidRPr="00DF75DC" w:rsidRDefault="007660E9">
      <w:pPr>
        <w:rPr>
          <w:rFonts w:ascii="Times New Roman" w:hAnsi="Times New Roman" w:cs="Times New Roman"/>
          <w:b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DF75DC">
        <w:rPr>
          <w:rFonts w:ascii="Times New Roman" w:hAnsi="Times New Roman" w:cs="Times New Roman"/>
          <w:sz w:val="24"/>
          <w:szCs w:val="24"/>
        </w:rPr>
        <w:t>ь: совершенствовать умение ориентироваться на листе бумаги, определять стороны, углы и середину листа</w:t>
      </w:r>
      <w:r w:rsidRPr="00DF75DC">
        <w:rPr>
          <w:rFonts w:ascii="Times New Roman" w:hAnsi="Times New Roman" w:cs="Times New Roman"/>
          <w:b/>
          <w:sz w:val="24"/>
          <w:szCs w:val="24"/>
        </w:rPr>
        <w:t>.</w:t>
      </w:r>
    </w:p>
    <w:p w:rsidR="007660E9" w:rsidRPr="00DF75DC" w:rsidRDefault="007660E9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У детей листы бумаги и цветные карандаши.</w:t>
      </w:r>
    </w:p>
    <w:p w:rsidR="007660E9" w:rsidRPr="00DF75DC" w:rsidRDefault="007660E9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Предложите детям выполнить следующие задания:</w:t>
      </w:r>
    </w:p>
    <w:p w:rsidR="007660E9" w:rsidRPr="00DF75DC" w:rsidRDefault="007660E9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- вдоль верхней стороны листа проведите прямую линию красным карандашом</w:t>
      </w:r>
    </w:p>
    <w:p w:rsidR="007660E9" w:rsidRPr="00DF75DC" w:rsidRDefault="007660E9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 xml:space="preserve"> (вдоль нижней  стороны - зеленым карандашом, вдоль левой – синим карандашом, вдоль правой – желтым карандашом);</w:t>
      </w:r>
    </w:p>
    <w:p w:rsidR="007660E9" w:rsidRPr="00DF75DC" w:rsidRDefault="007660E9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- в верхнем левом углу нарисуйте круг красным карандашом (в нижнем левом углу – синим карандашом</w:t>
      </w:r>
      <w:r w:rsidR="003E0CCC" w:rsidRPr="00DF75DC">
        <w:rPr>
          <w:rFonts w:ascii="Times New Roman" w:hAnsi="Times New Roman" w:cs="Times New Roman"/>
          <w:sz w:val="24"/>
          <w:szCs w:val="24"/>
        </w:rPr>
        <w:t xml:space="preserve">, в верхнем правом углу – желтым карандашом, в нижнем правом </w:t>
      </w:r>
      <w:proofErr w:type="spellStart"/>
      <w:r w:rsidR="003E0CCC" w:rsidRPr="00DF75DC">
        <w:rPr>
          <w:rFonts w:ascii="Times New Roman" w:hAnsi="Times New Roman" w:cs="Times New Roman"/>
          <w:sz w:val="24"/>
          <w:szCs w:val="24"/>
        </w:rPr>
        <w:t>угду</w:t>
      </w:r>
      <w:proofErr w:type="spellEnd"/>
      <w:r w:rsidR="003E0CCC" w:rsidRPr="00DF75DC">
        <w:rPr>
          <w:rFonts w:ascii="Times New Roman" w:hAnsi="Times New Roman" w:cs="Times New Roman"/>
          <w:sz w:val="24"/>
          <w:szCs w:val="24"/>
        </w:rPr>
        <w:t xml:space="preserve"> – зеленым карандашом</w:t>
      </w:r>
      <w:r w:rsidRPr="00DF75DC">
        <w:rPr>
          <w:rFonts w:ascii="Times New Roman" w:hAnsi="Times New Roman" w:cs="Times New Roman"/>
          <w:sz w:val="24"/>
          <w:szCs w:val="24"/>
        </w:rPr>
        <w:t>)</w:t>
      </w:r>
      <w:r w:rsidR="003E0CCC" w:rsidRPr="00DF75DC">
        <w:rPr>
          <w:rFonts w:ascii="Times New Roman" w:hAnsi="Times New Roman" w:cs="Times New Roman"/>
          <w:sz w:val="24"/>
          <w:szCs w:val="24"/>
        </w:rPr>
        <w:t>;</w:t>
      </w:r>
    </w:p>
    <w:p w:rsidR="003E0CCC" w:rsidRPr="00DF75DC" w:rsidRDefault="003E0CCC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- в середине листа поставьте точку красным карандашом.</w:t>
      </w:r>
    </w:p>
    <w:p w:rsidR="003E0CCC" w:rsidRPr="00DF75DC" w:rsidRDefault="003E0CCC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После выполнения задания спросите у ребенка: «Что и где он нарисовал?» (Ребенок называет фигуру, ее цвет, место расположения и сравнивает с вашим образцом).</w:t>
      </w:r>
    </w:p>
    <w:p w:rsidR="003E0CCC" w:rsidRPr="00DF75DC" w:rsidRDefault="003E0CCC">
      <w:pPr>
        <w:rPr>
          <w:rFonts w:ascii="Times New Roman" w:hAnsi="Times New Roman" w:cs="Times New Roman"/>
          <w:b/>
          <w:sz w:val="24"/>
          <w:szCs w:val="24"/>
        </w:rPr>
      </w:pPr>
      <w:r w:rsidRPr="00DF75DC">
        <w:rPr>
          <w:rFonts w:ascii="Times New Roman" w:hAnsi="Times New Roman" w:cs="Times New Roman"/>
          <w:b/>
          <w:sz w:val="24"/>
          <w:szCs w:val="24"/>
        </w:rPr>
        <w:t>Игровое упражнение «Построй ворота для машины»</w:t>
      </w:r>
    </w:p>
    <w:p w:rsidR="003E0CCC" w:rsidRPr="00DF75DC" w:rsidRDefault="003E0CCC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F75DC">
        <w:rPr>
          <w:rFonts w:ascii="Times New Roman" w:hAnsi="Times New Roman" w:cs="Times New Roman"/>
          <w:sz w:val="24"/>
          <w:szCs w:val="24"/>
        </w:rPr>
        <w:t xml:space="preserve"> продолжать учить сравнивать предметы по высоте с помощью условной меры, равной одному из сравниваемых предметов.</w:t>
      </w:r>
    </w:p>
    <w:p w:rsidR="006E6EA1" w:rsidRPr="00DF75DC" w:rsidRDefault="006E6EA1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  <w:u w:val="single"/>
        </w:rPr>
        <w:t>Материал для игры</w:t>
      </w:r>
      <w:r w:rsidRPr="00DF75DC">
        <w:rPr>
          <w:rFonts w:ascii="Times New Roman" w:hAnsi="Times New Roman" w:cs="Times New Roman"/>
          <w:sz w:val="24"/>
          <w:szCs w:val="24"/>
        </w:rPr>
        <w:t>: кубики, пластины, полоска бумаги для измерения, машина.</w:t>
      </w:r>
    </w:p>
    <w:p w:rsidR="003E0CCC" w:rsidRPr="00DF75DC" w:rsidRDefault="003E0CCC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Предложите ребенку построить из кубиков и пластин ворота такой высоты, через которые сможет проехать машина: «Как это можно сделать? (Нужно измерить высоту машины в самой ее высокой части.) С помощью чего можно измерить высоту?»</w:t>
      </w:r>
    </w:p>
    <w:p w:rsidR="003E0CCC" w:rsidRPr="00DF75DC" w:rsidRDefault="003E0CCC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Вместе с ребенком  с помощью полоски бумаги или другой мерки</w:t>
      </w:r>
      <w:r w:rsidR="006E6EA1" w:rsidRPr="00DF75DC">
        <w:rPr>
          <w:rFonts w:ascii="Times New Roman" w:hAnsi="Times New Roman" w:cs="Times New Roman"/>
          <w:sz w:val="24"/>
          <w:szCs w:val="24"/>
        </w:rPr>
        <w:t xml:space="preserve"> измерьте высоту машины. Далее ребенок строит ворота равные, высота которых равна полоске-образцу.</w:t>
      </w:r>
    </w:p>
    <w:p w:rsidR="006E6EA1" w:rsidRPr="00DF75DC" w:rsidRDefault="006E6EA1">
      <w:pPr>
        <w:rPr>
          <w:rFonts w:ascii="Times New Roman" w:hAnsi="Times New Roman" w:cs="Times New Roman"/>
          <w:sz w:val="24"/>
          <w:szCs w:val="24"/>
        </w:rPr>
      </w:pPr>
      <w:r w:rsidRPr="00DF75DC">
        <w:rPr>
          <w:rFonts w:ascii="Times New Roman" w:hAnsi="Times New Roman" w:cs="Times New Roman"/>
          <w:sz w:val="24"/>
          <w:szCs w:val="24"/>
        </w:rPr>
        <w:t>После постройки ворот ребенок провозит машину через ворота.</w:t>
      </w:r>
    </w:p>
    <w:sectPr w:rsidR="006E6EA1" w:rsidRPr="00DF75DC" w:rsidSect="002A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DF7"/>
    <w:rsid w:val="00087DF7"/>
    <w:rsid w:val="002A4577"/>
    <w:rsid w:val="003E0CCC"/>
    <w:rsid w:val="006E6EA1"/>
    <w:rsid w:val="007660E9"/>
    <w:rsid w:val="00D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Notebook_ZAV</cp:lastModifiedBy>
  <cp:revision>4</cp:revision>
  <dcterms:created xsi:type="dcterms:W3CDTF">2020-04-13T16:54:00Z</dcterms:created>
  <dcterms:modified xsi:type="dcterms:W3CDTF">2020-04-14T04:03:00Z</dcterms:modified>
</cp:coreProperties>
</file>