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24" w:rsidRDefault="002F3224" w:rsidP="002F322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Консультация для педагогов</w:t>
      </w:r>
    </w:p>
    <w:p w:rsidR="002F3224" w:rsidRDefault="002F3224" w:rsidP="002F322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3224" w:rsidRPr="002F3224" w:rsidRDefault="002F3224" w:rsidP="002F322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F322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«ВЛИЯНИЕ ИГРЫ НА РАЗВИТИЕ ЛИЧНОСТИ ДОШКОЛЬНИКА»</w:t>
      </w:r>
    </w:p>
    <w:p w:rsidR="002F3224" w:rsidRDefault="002F3224" w:rsidP="002F32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F3224" w:rsidRPr="000E0FC5" w:rsidRDefault="002F3224" w:rsidP="002F32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и провела</w:t>
      </w:r>
    </w:p>
    <w:p w:rsidR="002F3224" w:rsidRDefault="002F3224" w:rsidP="002F32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E0FC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едагог-психолог Семенова Е.Д.</w:t>
      </w:r>
    </w:p>
    <w:p w:rsidR="002F3224" w:rsidRPr="002F3224" w:rsidRDefault="002F3224" w:rsidP="002F32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23 января 2019 г.</w:t>
      </w:r>
    </w:p>
    <w:p w:rsidR="002F3224" w:rsidRPr="002F3224" w:rsidRDefault="002F3224" w:rsidP="002F32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F32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Личностное формирование дошкольника в процессе игровой деятельности</w:t>
      </w:r>
    </w:p>
    <w:p w:rsidR="002F3224" w:rsidRPr="002F3224" w:rsidRDefault="002F3224" w:rsidP="002F3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24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Сюжетно-ролевая игра, являясь ведущей деятельностью дошкольника “обуславливает главнейшие изменения в психологических особенностях личности ребенка.</w:t>
      </w:r>
    </w:p>
    <w:p w:rsidR="002F3224" w:rsidRPr="002F3224" w:rsidRDefault="002F3224" w:rsidP="002F3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Условием личностного развития является развитие произвольности психических процессов и поведения ребенка, а также развитие его самооценки.</w:t>
      </w:r>
    </w:p>
    <w:p w:rsidR="002F3224" w:rsidRPr="002F3224" w:rsidRDefault="002F3224" w:rsidP="002F3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личностное развитие обуславливается и тем, как дошкольник усваивает нравственные </w:t>
      </w:r>
      <w:proofErr w:type="gramStart"/>
      <w:r w:rsidRPr="002F32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proofErr w:type="gramEnd"/>
      <w:r w:rsidRPr="002F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существующие в обществе. Возникает вопрос, в какой мере игровая деятельность обеспечивает такое усвоение. Для того чтобы проанализировать проблему формирования в процессе игровой деятельности, рассмотрим строение игры:</w:t>
      </w:r>
    </w:p>
    <w:p w:rsidR="002F3224" w:rsidRPr="002F3224" w:rsidRDefault="002F3224" w:rsidP="002F32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Игра как единое целое. В ней не выделяют разные планы взаимоотношений детей: план сюжетно-ролевых отношений, и план отношений по поводу игры, обеспечивающих распределение ролей и игровых атрибутов, корректирующих выполнение роли. Считается, что ребенок, изображая в сюжете нравственные отношения между людьми, тем самым усваивает их. </w:t>
      </w:r>
      <w:proofErr w:type="gramStart"/>
      <w:r w:rsidRPr="002F3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</w:t>
      </w:r>
      <w:proofErr w:type="gramEnd"/>
      <w:r w:rsidRPr="002F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мы говорим об организации игр с “хорошим нравственным содержанием”, многократное повторение которых должно привести к закреплению гуманных чувств и отношений, то есть необходимо создавать специальные игровые ситуации в которых ребёнок будет воспроизводить и закреплять этические представления. На наш взгляд, данный подход соответствует дидактическим играм.</w:t>
      </w:r>
    </w:p>
    <w:p w:rsidR="002F3224" w:rsidRPr="002F3224" w:rsidRDefault="002F3224" w:rsidP="002F32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Игра как средство активного, действенного проникновения ребенка в жизнь взрослых. Игра является условием открытия ребенком человеческих взаимоотношений. Эта необходимость осознания обуславливает наличие в игре двух типов отношений: отношений детей к предметам и отношений между действующими лицами. Принимая в игре на себя какие-либо роли, дети должны вступать в определенные взаимоотношения, не ограниченные действиями с предметами. Отсутствие способов таких взаимоотношений, с одной стороны, и необходимость их использования с другой, является движущей силой проникновения ребенка в мир человеческих отношений. Именно через сюжет игры педагог должен вводить в сферу представления ребенка знания о нормах общественного поведения. Варьирование сюжета игры способствует более глубокому проникновению ребенка в нравственные нормы не только со стороны знаний, но и со стороны развития нравственных качеств самого ребенка. Значит, содержание игры выступает в качестве определяющего фактора для формирования нравственного облика ребенка. Соответственно, сюжетно-ролевая игра. Сюжетно-ролевая игра не может возникнуть, если ребенок не знаком с взаимоотношениями людей, которые он изображает. Вопрос состоит в том, может ли в процессе </w:t>
      </w:r>
      <w:r w:rsidRPr="002F32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разыгрывания детьми сюжетных взаимоотношений происходить присвоение ими нравственного содержания.</w:t>
      </w:r>
    </w:p>
    <w:p w:rsidR="002F3224" w:rsidRPr="002F3224" w:rsidRDefault="002F3224" w:rsidP="002F3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обратиться к процессу формирования нравственного поведения, т.е. представления нравственного содержания, раскрытие нравственного смысла, реализация знаний в значимой ситуации, окажется, что одна вторая компонентов выступает в сюжетно-ролевых отношениях. Л.И. </w:t>
      </w:r>
      <w:proofErr w:type="spellStart"/>
      <w:r w:rsidRPr="002F322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Божович</w:t>
      </w:r>
      <w:proofErr w:type="spellEnd"/>
      <w:r w:rsidRPr="002F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322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считаете одним из условий реализации какой-либо роли является</w:t>
      </w:r>
      <w:proofErr w:type="gramEnd"/>
      <w:r w:rsidRPr="002F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выделение ребенком ее содержания. Принимая на себя различные роли, дети за счет изменения позиций могут научиться выделять переживания других людей. Поэтому у детей повышается стремление поступать нравственно [7,63].</w:t>
      </w:r>
    </w:p>
    <w:p w:rsidR="002F3224" w:rsidRPr="002F3224" w:rsidRDefault="002F3224" w:rsidP="002F3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Л.В. Артёмова анализируя дошкольников в театрализованной игре, говорит о том, что ребенок, последовательно разыгрывая все роли в одной игровой ситуации, действительно изменяет свою позицию - это называют “эмоциональной </w:t>
      </w:r>
      <w:proofErr w:type="spellStart"/>
      <w:r w:rsidRPr="002F32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децентрацией</w:t>
      </w:r>
      <w:proofErr w:type="spellEnd"/>
      <w:r w:rsidRPr="002F3224">
        <w:rPr>
          <w:rFonts w:ascii="Times New Roman" w:eastAsia="Times New Roman" w:hAnsi="Times New Roman" w:cs="Times New Roman"/>
          <w:sz w:val="24"/>
          <w:szCs w:val="24"/>
          <w:lang w:eastAsia="ru-RU"/>
        </w:rPr>
        <w:t>”, т.е. умением выделять переживания других людей происходящее не только и столько за счет изменения позиции, взятой самой по себе, а за счет того, что изменение позиции приводит к необходимой и</w:t>
      </w:r>
      <w:proofErr w:type="gramEnd"/>
      <w:r w:rsidRPr="002F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возможной координации детьми в сюжетно-ролевой игре различных точек зрения [2,51].</w:t>
      </w:r>
    </w:p>
    <w:p w:rsidR="002F3224" w:rsidRPr="002F3224" w:rsidRDefault="002F3224" w:rsidP="002F3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полноценной и всесторонней координация становится возможной лишь в рамках высокоразвитой игровой деятельности. На более низких уровнях координация различных точек зрения осуществляется иначе, т.к. сюжетно-ролевые отношения носят иной характер. Учитывая, огромное значение сюжетно-ролевой игры для формирования личности дошкольника, рассмотрим подробнее уровни развития ролевых отношений:</w:t>
      </w:r>
    </w:p>
    <w:p w:rsidR="002F3224" w:rsidRPr="002F3224" w:rsidRDefault="002F3224" w:rsidP="002F32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самом низком уровне роли не называются и дети не называют себя именами лиц, которые они на себя взяли. Даже если в игре </w:t>
      </w:r>
      <w:proofErr w:type="gramStart"/>
      <w:r w:rsidRPr="002F322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ролевое разделение функций дети не становятся</w:t>
      </w:r>
      <w:proofErr w:type="gramEnd"/>
      <w:r w:rsidRPr="002F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к другу в типичные для реальной жизни отношения.</w:t>
      </w:r>
    </w:p>
    <w:p w:rsidR="002F3224" w:rsidRPr="002F3224" w:rsidRDefault="002F3224" w:rsidP="002F32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Намечается разделение функций. Выполнение роли сводится к реализации действий, связанных с данной ролью.</w:t>
      </w:r>
    </w:p>
    <w:p w:rsidR="002F3224" w:rsidRPr="002F3224" w:rsidRDefault="002F3224" w:rsidP="002F32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2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Начинают выделяться специальные действия, передающие характер отношений к другим участникам игры. Появляется специфическая ролевая речь, обращенная к товарищу по игре в соответствии со своей ролью и ролью выполняемой товарищем.</w:t>
      </w:r>
    </w:p>
    <w:p w:rsidR="002F3224" w:rsidRPr="002F3224" w:rsidRDefault="002F3224" w:rsidP="002F32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2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Выполнение действий, связанных с отношениями к другим людям, роли которые выполняют другие дети. Ролевые функции детей взаимосвязаны. Речь носит явный ролевой характер, определяется и ролью говорящего и ролью того, к кому она обращена.</w:t>
      </w:r>
    </w:p>
    <w:p w:rsidR="002F3224" w:rsidRPr="002F3224" w:rsidRDefault="002F3224" w:rsidP="002F3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ребенком нравственного смысла поступков, подлинное присвоение нравственных отношений невозможно, ведь ребенок действует под влиянием - он действует как взрослый. Содержательная сторона роли выступает в игровой деятельности как объект верного отражения представлений ребенка, как средство более углубленного проникновения в действительность мира взрослых. “Манипуляции” ребенка с содержанием отвечают познавательной потребности ребенка, направленной на сферу человеческих взаимоотношений. Чтобы данное нравственное содержание действительно стало руководством в поведении ребенка, оно должно быть включено в выполнение реальных задач, в решении которых ребенок будет действовать от своего имени, а не с позиции роли, которую он выполняет в игре.</w:t>
      </w:r>
    </w:p>
    <w:p w:rsidR="002F3224" w:rsidRPr="002F3224" w:rsidRDefault="002F3224" w:rsidP="002F3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Некоторые исследователи основным источником личностного развития детей, считают отношения, складывающиеся вокруг сюжета. Эти отношения понимаются как сложная система, включающая отношение каждого ребенка к роли, к выполнению ролей другими детьми, вместе с тем “оценку” этих отношений к личности других детей и оценку этой личности. Этот комплекс представляет собой реальные отношения в игре. Уровень развития этих взаимоотношений связан со структурными особенностями сюжета и со степенью развития игровой деятельности в данном коллективе.</w:t>
      </w:r>
    </w:p>
    <w:p w:rsidR="002F3224" w:rsidRPr="002F3224" w:rsidRDefault="002F3224" w:rsidP="002F3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24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Запорожец выделил два плана сюжетно-ролевой игры:</w:t>
      </w:r>
    </w:p>
    <w:p w:rsidR="002F3224" w:rsidRPr="002F3224" w:rsidRDefault="002F3224" w:rsidP="002F32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сюжетно-ролевые отношения;</w:t>
      </w:r>
    </w:p>
    <w:p w:rsidR="002F3224" w:rsidRPr="002F3224" w:rsidRDefault="002F3224" w:rsidP="002F32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2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реальные отношения по поводу игры [12, 261].</w:t>
      </w:r>
    </w:p>
    <w:p w:rsidR="002F3224" w:rsidRPr="002F3224" w:rsidRDefault="002F3224" w:rsidP="002F3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24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Сюжетно-ролевые отношения, являясь своеобразным материальным этапом, на который моделируется сфера человеческих взаимоотношений, преимущественно определяют развитие у дошкольников умения выделять и лучше познавать те стороны своих взаимоотношений с другими детьми, которые регулируются нравственными нормами.</w:t>
      </w:r>
    </w:p>
    <w:p w:rsidR="002F3224" w:rsidRPr="002F3224" w:rsidRDefault="002F3224" w:rsidP="002F3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неоценимо значение игры (сюжетно-ролевой в частности) для личностного формирования личности дошкольника, ведь ребёнок формируется при выполнении правил в сюжетно-ролевых отношениях и при общении со сверстниками в реальных отношениях по поводу игры.</w:t>
      </w:r>
    </w:p>
    <w:p w:rsidR="00871F0C" w:rsidRDefault="00871F0C"/>
    <w:sectPr w:rsidR="00871F0C" w:rsidSect="0087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57A4E"/>
    <w:multiLevelType w:val="multilevel"/>
    <w:tmpl w:val="CC1A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0D2890"/>
    <w:multiLevelType w:val="multilevel"/>
    <w:tmpl w:val="BDE6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07918"/>
    <w:multiLevelType w:val="multilevel"/>
    <w:tmpl w:val="6410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224"/>
    <w:rsid w:val="000105CB"/>
    <w:rsid w:val="000120D5"/>
    <w:rsid w:val="0001218D"/>
    <w:rsid w:val="00021940"/>
    <w:rsid w:val="00025237"/>
    <w:rsid w:val="00040203"/>
    <w:rsid w:val="000415C8"/>
    <w:rsid w:val="00052C08"/>
    <w:rsid w:val="00054F25"/>
    <w:rsid w:val="00060850"/>
    <w:rsid w:val="00081C3A"/>
    <w:rsid w:val="000B0FC2"/>
    <w:rsid w:val="000B786E"/>
    <w:rsid w:val="000C1954"/>
    <w:rsid w:val="000C19F9"/>
    <w:rsid w:val="000D5CCF"/>
    <w:rsid w:val="000E4FD2"/>
    <w:rsid w:val="000F39F8"/>
    <w:rsid w:val="000F4FA3"/>
    <w:rsid w:val="00100629"/>
    <w:rsid w:val="00107959"/>
    <w:rsid w:val="001142AE"/>
    <w:rsid w:val="00114AC9"/>
    <w:rsid w:val="00115C88"/>
    <w:rsid w:val="00116EA7"/>
    <w:rsid w:val="00121B43"/>
    <w:rsid w:val="00135DA5"/>
    <w:rsid w:val="00140522"/>
    <w:rsid w:val="00143A76"/>
    <w:rsid w:val="00151A80"/>
    <w:rsid w:val="00153697"/>
    <w:rsid w:val="00154191"/>
    <w:rsid w:val="00166462"/>
    <w:rsid w:val="001704A2"/>
    <w:rsid w:val="00171275"/>
    <w:rsid w:val="00173D6B"/>
    <w:rsid w:val="00182EF5"/>
    <w:rsid w:val="00185F81"/>
    <w:rsid w:val="00187570"/>
    <w:rsid w:val="00192B9F"/>
    <w:rsid w:val="001A2088"/>
    <w:rsid w:val="001A518D"/>
    <w:rsid w:val="001B328A"/>
    <w:rsid w:val="001C5328"/>
    <w:rsid w:val="001C6118"/>
    <w:rsid w:val="001D100E"/>
    <w:rsid w:val="001E0C1C"/>
    <w:rsid w:val="001E39D8"/>
    <w:rsid w:val="002017C3"/>
    <w:rsid w:val="00216342"/>
    <w:rsid w:val="00224589"/>
    <w:rsid w:val="00226A75"/>
    <w:rsid w:val="00232C4B"/>
    <w:rsid w:val="00234310"/>
    <w:rsid w:val="00254910"/>
    <w:rsid w:val="00257E4E"/>
    <w:rsid w:val="00292491"/>
    <w:rsid w:val="002944B4"/>
    <w:rsid w:val="00294716"/>
    <w:rsid w:val="002B17AF"/>
    <w:rsid w:val="002C193B"/>
    <w:rsid w:val="002C2D2F"/>
    <w:rsid w:val="002E0A28"/>
    <w:rsid w:val="002F138B"/>
    <w:rsid w:val="002F3224"/>
    <w:rsid w:val="00300C08"/>
    <w:rsid w:val="00304568"/>
    <w:rsid w:val="003130C4"/>
    <w:rsid w:val="0031751C"/>
    <w:rsid w:val="00331D6B"/>
    <w:rsid w:val="00332B40"/>
    <w:rsid w:val="0036388B"/>
    <w:rsid w:val="003929DC"/>
    <w:rsid w:val="003A20CC"/>
    <w:rsid w:val="003B5CE3"/>
    <w:rsid w:val="003B7435"/>
    <w:rsid w:val="003B7A57"/>
    <w:rsid w:val="003C0E20"/>
    <w:rsid w:val="003C1CED"/>
    <w:rsid w:val="003C52AB"/>
    <w:rsid w:val="003D364C"/>
    <w:rsid w:val="003E08F5"/>
    <w:rsid w:val="003E1923"/>
    <w:rsid w:val="003F0497"/>
    <w:rsid w:val="003F0CDE"/>
    <w:rsid w:val="003F55A4"/>
    <w:rsid w:val="003F79C0"/>
    <w:rsid w:val="00402C62"/>
    <w:rsid w:val="00412520"/>
    <w:rsid w:val="00412B2E"/>
    <w:rsid w:val="00414AA4"/>
    <w:rsid w:val="00417CDD"/>
    <w:rsid w:val="00422339"/>
    <w:rsid w:val="0045439B"/>
    <w:rsid w:val="00454CC1"/>
    <w:rsid w:val="0047045A"/>
    <w:rsid w:val="00471C81"/>
    <w:rsid w:val="00473335"/>
    <w:rsid w:val="00477758"/>
    <w:rsid w:val="00483EED"/>
    <w:rsid w:val="004A0ED8"/>
    <w:rsid w:val="004B24E6"/>
    <w:rsid w:val="004B4E5B"/>
    <w:rsid w:val="004C6428"/>
    <w:rsid w:val="004C6DEB"/>
    <w:rsid w:val="004C6E8C"/>
    <w:rsid w:val="004E18FE"/>
    <w:rsid w:val="004E4381"/>
    <w:rsid w:val="004E46DE"/>
    <w:rsid w:val="004F506A"/>
    <w:rsid w:val="005003C9"/>
    <w:rsid w:val="00500530"/>
    <w:rsid w:val="005416F2"/>
    <w:rsid w:val="005631ED"/>
    <w:rsid w:val="0057635F"/>
    <w:rsid w:val="005857F4"/>
    <w:rsid w:val="0058592E"/>
    <w:rsid w:val="0058599C"/>
    <w:rsid w:val="005A77A1"/>
    <w:rsid w:val="005B3A3B"/>
    <w:rsid w:val="005B62B5"/>
    <w:rsid w:val="005F5A9A"/>
    <w:rsid w:val="006076B2"/>
    <w:rsid w:val="006177B7"/>
    <w:rsid w:val="0062167D"/>
    <w:rsid w:val="00623BD8"/>
    <w:rsid w:val="00625318"/>
    <w:rsid w:val="00633723"/>
    <w:rsid w:val="00654323"/>
    <w:rsid w:val="0065686B"/>
    <w:rsid w:val="006572E6"/>
    <w:rsid w:val="006576AD"/>
    <w:rsid w:val="00661B8F"/>
    <w:rsid w:val="0066522B"/>
    <w:rsid w:val="00666A5D"/>
    <w:rsid w:val="006701A8"/>
    <w:rsid w:val="00676AF6"/>
    <w:rsid w:val="006807D9"/>
    <w:rsid w:val="0068542F"/>
    <w:rsid w:val="0068557C"/>
    <w:rsid w:val="006979EC"/>
    <w:rsid w:val="006B73E4"/>
    <w:rsid w:val="006C49C8"/>
    <w:rsid w:val="006C5711"/>
    <w:rsid w:val="006C6446"/>
    <w:rsid w:val="006D13B9"/>
    <w:rsid w:val="006D1CAC"/>
    <w:rsid w:val="006D49BF"/>
    <w:rsid w:val="006E22AC"/>
    <w:rsid w:val="006F33F4"/>
    <w:rsid w:val="006F6D84"/>
    <w:rsid w:val="006F7A66"/>
    <w:rsid w:val="00701EF7"/>
    <w:rsid w:val="00727B6E"/>
    <w:rsid w:val="00737888"/>
    <w:rsid w:val="007539F9"/>
    <w:rsid w:val="00755813"/>
    <w:rsid w:val="00761325"/>
    <w:rsid w:val="00773DA3"/>
    <w:rsid w:val="00795F43"/>
    <w:rsid w:val="007A5678"/>
    <w:rsid w:val="007A5E0B"/>
    <w:rsid w:val="007B2354"/>
    <w:rsid w:val="007B2950"/>
    <w:rsid w:val="007C6FED"/>
    <w:rsid w:val="007D2B32"/>
    <w:rsid w:val="007E6507"/>
    <w:rsid w:val="007E75F2"/>
    <w:rsid w:val="007E77D9"/>
    <w:rsid w:val="0081703D"/>
    <w:rsid w:val="008207E3"/>
    <w:rsid w:val="0082791A"/>
    <w:rsid w:val="00832908"/>
    <w:rsid w:val="00832E10"/>
    <w:rsid w:val="00834161"/>
    <w:rsid w:val="0084369D"/>
    <w:rsid w:val="00844B0A"/>
    <w:rsid w:val="00851571"/>
    <w:rsid w:val="008532A3"/>
    <w:rsid w:val="00855C61"/>
    <w:rsid w:val="00865B7A"/>
    <w:rsid w:val="00871F0C"/>
    <w:rsid w:val="0087481A"/>
    <w:rsid w:val="008A71EB"/>
    <w:rsid w:val="008B3F92"/>
    <w:rsid w:val="008C5512"/>
    <w:rsid w:val="008C59C1"/>
    <w:rsid w:val="008D1D57"/>
    <w:rsid w:val="008E2AF6"/>
    <w:rsid w:val="008E5D92"/>
    <w:rsid w:val="008F1072"/>
    <w:rsid w:val="008F20EC"/>
    <w:rsid w:val="0090427A"/>
    <w:rsid w:val="00917052"/>
    <w:rsid w:val="00920B72"/>
    <w:rsid w:val="00920F0F"/>
    <w:rsid w:val="00920F73"/>
    <w:rsid w:val="00921E58"/>
    <w:rsid w:val="00922271"/>
    <w:rsid w:val="00930949"/>
    <w:rsid w:val="00932C85"/>
    <w:rsid w:val="009337DC"/>
    <w:rsid w:val="00937EC4"/>
    <w:rsid w:val="009613CB"/>
    <w:rsid w:val="009622F7"/>
    <w:rsid w:val="00962F55"/>
    <w:rsid w:val="00984882"/>
    <w:rsid w:val="00985357"/>
    <w:rsid w:val="00985863"/>
    <w:rsid w:val="0098692B"/>
    <w:rsid w:val="009A1CEB"/>
    <w:rsid w:val="009A3ECF"/>
    <w:rsid w:val="009A5ECF"/>
    <w:rsid w:val="009B1578"/>
    <w:rsid w:val="009C19A2"/>
    <w:rsid w:val="009C41AE"/>
    <w:rsid w:val="009E4528"/>
    <w:rsid w:val="009F12E4"/>
    <w:rsid w:val="009F5E2A"/>
    <w:rsid w:val="00A05696"/>
    <w:rsid w:val="00A1226F"/>
    <w:rsid w:val="00A14D8C"/>
    <w:rsid w:val="00A1516C"/>
    <w:rsid w:val="00A20BB1"/>
    <w:rsid w:val="00A22A40"/>
    <w:rsid w:val="00A31BD0"/>
    <w:rsid w:val="00A43A29"/>
    <w:rsid w:val="00A5548C"/>
    <w:rsid w:val="00A619DE"/>
    <w:rsid w:val="00A625E5"/>
    <w:rsid w:val="00A6479D"/>
    <w:rsid w:val="00A654AD"/>
    <w:rsid w:val="00A770DF"/>
    <w:rsid w:val="00A83B17"/>
    <w:rsid w:val="00A978C7"/>
    <w:rsid w:val="00AA4E4F"/>
    <w:rsid w:val="00AA79A1"/>
    <w:rsid w:val="00AB48B9"/>
    <w:rsid w:val="00AB7508"/>
    <w:rsid w:val="00AC3DE5"/>
    <w:rsid w:val="00AC7812"/>
    <w:rsid w:val="00AE390E"/>
    <w:rsid w:val="00AE51F7"/>
    <w:rsid w:val="00AF32D7"/>
    <w:rsid w:val="00B04470"/>
    <w:rsid w:val="00B044B5"/>
    <w:rsid w:val="00B12B8D"/>
    <w:rsid w:val="00B16D1D"/>
    <w:rsid w:val="00B20654"/>
    <w:rsid w:val="00B23281"/>
    <w:rsid w:val="00B24326"/>
    <w:rsid w:val="00B258B8"/>
    <w:rsid w:val="00B27A92"/>
    <w:rsid w:val="00B40ED6"/>
    <w:rsid w:val="00B4340C"/>
    <w:rsid w:val="00B53759"/>
    <w:rsid w:val="00B55436"/>
    <w:rsid w:val="00B62DD6"/>
    <w:rsid w:val="00B903AA"/>
    <w:rsid w:val="00BB2D10"/>
    <w:rsid w:val="00BB3C32"/>
    <w:rsid w:val="00BC0C5A"/>
    <w:rsid w:val="00BC56FD"/>
    <w:rsid w:val="00BC5DE6"/>
    <w:rsid w:val="00BD2FA9"/>
    <w:rsid w:val="00BE071E"/>
    <w:rsid w:val="00BE1A48"/>
    <w:rsid w:val="00BF1EBF"/>
    <w:rsid w:val="00BF57D8"/>
    <w:rsid w:val="00C127BF"/>
    <w:rsid w:val="00C14F8A"/>
    <w:rsid w:val="00C22652"/>
    <w:rsid w:val="00C231CD"/>
    <w:rsid w:val="00C2738E"/>
    <w:rsid w:val="00C33707"/>
    <w:rsid w:val="00C43941"/>
    <w:rsid w:val="00C66BBC"/>
    <w:rsid w:val="00C830E9"/>
    <w:rsid w:val="00C905D9"/>
    <w:rsid w:val="00CA6787"/>
    <w:rsid w:val="00CB33E8"/>
    <w:rsid w:val="00CB53FB"/>
    <w:rsid w:val="00CB7245"/>
    <w:rsid w:val="00CB76AF"/>
    <w:rsid w:val="00CC46FA"/>
    <w:rsid w:val="00CD36C5"/>
    <w:rsid w:val="00CF4E9B"/>
    <w:rsid w:val="00D0432F"/>
    <w:rsid w:val="00D10D99"/>
    <w:rsid w:val="00D20E6A"/>
    <w:rsid w:val="00D31319"/>
    <w:rsid w:val="00D40147"/>
    <w:rsid w:val="00D425D9"/>
    <w:rsid w:val="00D56270"/>
    <w:rsid w:val="00D61D78"/>
    <w:rsid w:val="00D771A8"/>
    <w:rsid w:val="00D82D00"/>
    <w:rsid w:val="00D83783"/>
    <w:rsid w:val="00D91AC6"/>
    <w:rsid w:val="00D9223B"/>
    <w:rsid w:val="00DA59A7"/>
    <w:rsid w:val="00DB2749"/>
    <w:rsid w:val="00DB3A92"/>
    <w:rsid w:val="00DC1BEB"/>
    <w:rsid w:val="00DC47C0"/>
    <w:rsid w:val="00DC6EFD"/>
    <w:rsid w:val="00DD3C8B"/>
    <w:rsid w:val="00DD4352"/>
    <w:rsid w:val="00DD54EF"/>
    <w:rsid w:val="00DD6641"/>
    <w:rsid w:val="00DE2642"/>
    <w:rsid w:val="00DE4C30"/>
    <w:rsid w:val="00E01B34"/>
    <w:rsid w:val="00E02A78"/>
    <w:rsid w:val="00E146C0"/>
    <w:rsid w:val="00E26040"/>
    <w:rsid w:val="00E328FC"/>
    <w:rsid w:val="00E46830"/>
    <w:rsid w:val="00E6216E"/>
    <w:rsid w:val="00E71EB9"/>
    <w:rsid w:val="00E744AE"/>
    <w:rsid w:val="00E76DC7"/>
    <w:rsid w:val="00EA35A7"/>
    <w:rsid w:val="00EA3999"/>
    <w:rsid w:val="00EA7034"/>
    <w:rsid w:val="00EA7EFC"/>
    <w:rsid w:val="00EB0C7C"/>
    <w:rsid w:val="00EC5FD5"/>
    <w:rsid w:val="00ED75BE"/>
    <w:rsid w:val="00EE0B60"/>
    <w:rsid w:val="00EE17CB"/>
    <w:rsid w:val="00EE6E52"/>
    <w:rsid w:val="00EE7AF4"/>
    <w:rsid w:val="00EF17D2"/>
    <w:rsid w:val="00EF2699"/>
    <w:rsid w:val="00F0131E"/>
    <w:rsid w:val="00F06EE5"/>
    <w:rsid w:val="00F11BE9"/>
    <w:rsid w:val="00F14C97"/>
    <w:rsid w:val="00F20421"/>
    <w:rsid w:val="00F231F5"/>
    <w:rsid w:val="00F457D6"/>
    <w:rsid w:val="00F52B00"/>
    <w:rsid w:val="00F54764"/>
    <w:rsid w:val="00F86C5A"/>
    <w:rsid w:val="00F9112C"/>
    <w:rsid w:val="00FA27E8"/>
    <w:rsid w:val="00FA50C0"/>
    <w:rsid w:val="00FB082E"/>
    <w:rsid w:val="00FB15C7"/>
    <w:rsid w:val="00FB3F68"/>
    <w:rsid w:val="00FB4DA0"/>
    <w:rsid w:val="00FC005A"/>
    <w:rsid w:val="00FC21A4"/>
    <w:rsid w:val="00FD1E73"/>
    <w:rsid w:val="00FD3A64"/>
    <w:rsid w:val="00FD7421"/>
    <w:rsid w:val="00FE0ED8"/>
    <w:rsid w:val="00FF1E96"/>
    <w:rsid w:val="00FF2C1E"/>
    <w:rsid w:val="00FF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0C"/>
  </w:style>
  <w:style w:type="paragraph" w:styleId="1">
    <w:name w:val="heading 1"/>
    <w:basedOn w:val="a"/>
    <w:link w:val="10"/>
    <w:uiPriority w:val="9"/>
    <w:qFormat/>
    <w:rsid w:val="002F3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32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2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32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1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1066</Words>
  <Characters>6082</Characters>
  <Application>Microsoft Office Word</Application>
  <DocSecurity>0</DocSecurity>
  <Lines>50</Lines>
  <Paragraphs>14</Paragraphs>
  <ScaleCrop>false</ScaleCrop>
  <Company>Krokoz™ Inc.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Notebook_ZAV</dc:creator>
  <cp:keywords/>
  <dc:description/>
  <cp:lastModifiedBy>Notebook_ZAV</cp:lastModifiedBy>
  <cp:revision>2</cp:revision>
  <dcterms:created xsi:type="dcterms:W3CDTF">2020-01-22T09:59:00Z</dcterms:created>
  <dcterms:modified xsi:type="dcterms:W3CDTF">2020-01-22T10:08:00Z</dcterms:modified>
</cp:coreProperties>
</file>