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C8" w:rsidRDefault="00AB7270" w:rsidP="003E3281">
      <w:pPr>
        <w:pStyle w:val="ac"/>
        <w:spacing w:before="78"/>
        <w:rPr>
          <w:sz w:val="24"/>
          <w:szCs w:val="24"/>
        </w:rPr>
      </w:pPr>
      <w:r w:rsidRPr="007566C8">
        <w:rPr>
          <w:sz w:val="24"/>
          <w:szCs w:val="24"/>
        </w:rPr>
        <w:object w:dxaOrig="8671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14.75pt" o:ole="">
            <v:imagedata r:id="rId9" o:title=""/>
          </v:shape>
          <o:OLEObject Type="Embed" ProgID="AcroExch.Document.DC" ShapeID="_x0000_i1025" DrawAspect="Content" ObjectID="_1762070632" r:id="rId10"/>
        </w:object>
      </w:r>
    </w:p>
    <w:p w:rsidR="003E3281" w:rsidRDefault="003E3281" w:rsidP="003E3281">
      <w:pPr>
        <w:rPr>
          <w:sz w:val="8"/>
        </w:rPr>
        <w:sectPr w:rsidR="003E3281">
          <w:footerReference w:type="first" r:id="rId11"/>
          <w:type w:val="continuous"/>
          <w:pgSz w:w="11910" w:h="16830"/>
          <w:pgMar w:top="1320" w:right="440" w:bottom="280" w:left="1600" w:header="720" w:footer="720" w:gutter="0"/>
          <w:cols w:space="720"/>
        </w:sectPr>
      </w:pPr>
    </w:p>
    <w:p w:rsidR="00B508D9" w:rsidRPr="008B5E95" w:rsidRDefault="00B508D9" w:rsidP="00B508D9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B5E95">
        <w:rPr>
          <w:rFonts w:eastAsia="Calibri" w:cs="Times New Roman"/>
          <w:b/>
          <w:sz w:val="24"/>
          <w:szCs w:val="24"/>
        </w:rPr>
        <w:lastRenderedPageBreak/>
        <w:t>1. Общие положения</w:t>
      </w:r>
    </w:p>
    <w:p w:rsidR="00B508D9" w:rsidRPr="008B5E95" w:rsidRDefault="00B508D9" w:rsidP="00B508D9">
      <w:pPr>
        <w:ind w:firstLine="0"/>
        <w:jc w:val="both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1.1. Положение о системе наставничества педагогических работников </w:t>
      </w:r>
      <w:r w:rsidR="003E3281" w:rsidRPr="008B5E95">
        <w:rPr>
          <w:rFonts w:eastAsia="Calibri" w:cs="Times New Roman"/>
          <w:sz w:val="24"/>
          <w:szCs w:val="24"/>
        </w:rPr>
        <w:t>МДОУ «Детский сад № 192»</w:t>
      </w:r>
      <w:r w:rsidRPr="008B5E95">
        <w:rPr>
          <w:rFonts w:eastAsia="Calibri" w:cs="Times New Roman"/>
          <w:sz w:val="24"/>
          <w:szCs w:val="24"/>
        </w:rPr>
        <w:t xml:space="preserve">(далее – Положение), определяет цели, задачи, формы и порядок осуществления наставничества педагогических работников </w:t>
      </w:r>
      <w:r w:rsidR="003E3281" w:rsidRPr="008B5E95">
        <w:rPr>
          <w:rFonts w:eastAsia="Calibri" w:cs="Times New Roman"/>
          <w:sz w:val="24"/>
          <w:szCs w:val="24"/>
        </w:rPr>
        <w:t xml:space="preserve">МДОУ «Детский сад № 192» </w:t>
      </w:r>
      <w:r w:rsidRPr="008B5E95">
        <w:rPr>
          <w:rFonts w:eastAsia="Calibri" w:cs="Times New Roman"/>
          <w:sz w:val="24"/>
          <w:szCs w:val="24"/>
        </w:rPr>
        <w:t xml:space="preserve">(далее – </w:t>
      </w:r>
      <w:r w:rsidR="003E3281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>).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1.2. Основные понятия, используемые в Положении: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наставничество</w:t>
      </w:r>
      <w:r w:rsidRPr="008B5E95">
        <w:rPr>
          <w:rFonts w:ascii="Calibri" w:eastAsia="Calibri" w:hAnsi="Calibri" w:cs="Times New Roman"/>
          <w:sz w:val="24"/>
          <w:szCs w:val="24"/>
        </w:rPr>
        <w:t xml:space="preserve"> </w:t>
      </w:r>
      <w:r w:rsidRPr="008B5E95">
        <w:rPr>
          <w:rFonts w:eastAsia="Calibri" w:cs="Times New Roman"/>
          <w:sz w:val="24"/>
          <w:szCs w:val="24"/>
        </w:rPr>
        <w:t>педагогических работников (далее – наставничество) – форма обеспечения профессионального становления, развития и адаптации к квалифицированному исполнению должностных обязанностей лиц, в отношении которых осуществляется наставничество;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наставник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 основе его профессиональных затруднений, также обладающий опытом и навыками, необходимыми для стимуляции и поддержки процессов самореализации и самосовершенствования наставляемого;</w:t>
      </w:r>
    </w:p>
    <w:p w:rsidR="00B508D9" w:rsidRPr="008B5E95" w:rsidRDefault="00B508D9" w:rsidP="00B508D9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 наставляемый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 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профессионала. Наставляемым является педагогический работник, оказавшийся в субъективной новизне ситуации (например: молодой педагог, только пришедший в профессию; опытный педагог, испытывающий потребность в освоении новой технологии или приобретении новых навыков; новый педагог в коллективе; педагог, имеющий непедагогическое профильное образование; студент, обучающийся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прошедший промежуточную аттестацию не менее чем за три года обучения; </w:t>
      </w:r>
      <w:proofErr w:type="gramStart"/>
      <w:r w:rsidRPr="008B5E95">
        <w:rPr>
          <w:rFonts w:eastAsia="Calibri" w:cs="Times New Roman"/>
          <w:sz w:val="24"/>
          <w:szCs w:val="24"/>
        </w:rPr>
        <w:t>студент, обучающийся по образовательным программам высшего образования по специальностям и направлениям подготовки, соответствующим направленности дополнительных общеобразовательных программ, и успешно прошедший промежуточную аттестацию не менее чем за два года обучения, и т.п.) или испытывающий профессиональные затруднения при исполнении должностных обязанностей, а также студент, осваивающий образовательные программы высшего и среднего профессионального образования, при прохождении практики;</w:t>
      </w:r>
      <w:proofErr w:type="gramEnd"/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 куратор – сотрудник </w:t>
      </w:r>
      <w:r w:rsidR="00232019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>, иной организации из числа социальных партнеров (другие образовательные организации;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8B5E95">
        <w:rPr>
          <w:rFonts w:eastAsia="Calibri" w:cs="Times New Roman"/>
          <w:sz w:val="24"/>
          <w:szCs w:val="24"/>
        </w:rPr>
        <w:t>х(</w:t>
      </w:r>
      <w:proofErr w:type="gramEnd"/>
      <w:r w:rsidRPr="008B5E95">
        <w:rPr>
          <w:rFonts w:eastAsia="Calibri" w:cs="Times New Roman"/>
          <w:sz w:val="24"/>
          <w:szCs w:val="24"/>
        </w:rPr>
        <w:t>ой) программ(</w:t>
      </w:r>
      <w:proofErr w:type="spellStart"/>
      <w:r w:rsidRPr="008B5E95">
        <w:rPr>
          <w:rFonts w:eastAsia="Calibri" w:cs="Times New Roman"/>
          <w:sz w:val="24"/>
          <w:szCs w:val="24"/>
        </w:rPr>
        <w:t>ы</w:t>
      </w:r>
      <w:proofErr w:type="spellEnd"/>
      <w:r w:rsidRPr="008B5E95">
        <w:rPr>
          <w:rFonts w:eastAsia="Calibri" w:cs="Times New Roman"/>
          <w:sz w:val="24"/>
          <w:szCs w:val="24"/>
        </w:rPr>
        <w:t>) наставничества;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 персонализированная программа наставничества – это краткосрочная 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 на устранение </w:t>
      </w:r>
      <w:r w:rsidRPr="008B5E95">
        <w:rPr>
          <w:rFonts w:eastAsia="Calibri" w:cs="Times New Roman"/>
          <w:sz w:val="24"/>
          <w:szCs w:val="24"/>
        </w:rPr>
        <w:lastRenderedPageBreak/>
        <w:t>выявленных профессиональных затруднений наставляемого и на поддержку его сильных сторон.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1.3. Основными принципами системы наставничества педагогических работников являются: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принцип научности – предполагает применение научно-обоснованных методик и технологий в сфере наставничества;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 принцип легитимности – подразумевает соответствие деятельности по реализации программы наставничества законодательству Российской Федерации, региональной нормативно-правовой базе;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принцип обеспечения суверенных прав личности – предполагает приоритет интересов личности и личностного развития педагогического работника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 принцип добровольности, свободы выбора, учета многофакторности в определении и совместной деятельности наставника и наставляемого;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 принцип </w:t>
      </w:r>
      <w:proofErr w:type="spellStart"/>
      <w:r w:rsidRPr="008B5E95">
        <w:rPr>
          <w:rFonts w:eastAsia="Calibri" w:cs="Times New Roman"/>
          <w:sz w:val="24"/>
          <w:szCs w:val="24"/>
        </w:rPr>
        <w:t>аксиологичности</w:t>
      </w:r>
      <w:proofErr w:type="spellEnd"/>
      <w:r w:rsidRPr="008B5E95">
        <w:rPr>
          <w:rFonts w:eastAsia="Calibri" w:cs="Times New Roman"/>
          <w:sz w:val="24"/>
          <w:szCs w:val="24"/>
        </w:rPr>
        <w:t xml:space="preserve"> –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принцип личной ответственности – предполагает ответственное поведение всех субъектов наставнической деятельности (куратора, наставника, наставляемого и пр.) к внедрению практик наставничества, его результатам, выбору коммуникативных стратегий и механизмов наставничества;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 принцип индивидуализации и </w:t>
      </w:r>
      <w:proofErr w:type="spellStart"/>
      <w:r w:rsidRPr="008B5E95">
        <w:rPr>
          <w:rFonts w:eastAsia="Calibri" w:cs="Times New Roman"/>
          <w:sz w:val="24"/>
          <w:szCs w:val="24"/>
        </w:rPr>
        <w:t>персонализации</w:t>
      </w:r>
      <w:proofErr w:type="spellEnd"/>
      <w:r w:rsidRPr="008B5E95">
        <w:rPr>
          <w:rFonts w:eastAsia="Calibri" w:cs="Times New Roman"/>
          <w:sz w:val="24"/>
          <w:szCs w:val="24"/>
        </w:rPr>
        <w:t xml:space="preserve"> наставничества – направлен на сохранение индивидуальных приоритетов в создании для наставляемого индивидуальной траектории развития;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принцип равенства – подразумевает, что наставничество реализуется людьми, имеющими равный социальный статус педагогического работника с соответствующей системой прав, обязанностей, ответственности, независимо от ролевой позиции в системе наставничества.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1.4. Участие в системе наставничества не должно наносить ущерба образовательному процессу образовательной организации. Решение об 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B508D9" w:rsidRPr="008B5E95" w:rsidRDefault="00B508D9" w:rsidP="00B508D9">
      <w:pPr>
        <w:ind w:firstLine="0"/>
        <w:jc w:val="both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7566C8">
        <w:rPr>
          <w:rFonts w:eastAsia="Calibri" w:cs="Times New Roman"/>
          <w:b/>
          <w:sz w:val="24"/>
          <w:szCs w:val="24"/>
        </w:rPr>
        <w:t>2.</w:t>
      </w:r>
      <w:r w:rsidRPr="008B5E95">
        <w:rPr>
          <w:rFonts w:eastAsia="Calibri" w:cs="Times New Roman"/>
          <w:b/>
          <w:sz w:val="24"/>
          <w:szCs w:val="24"/>
        </w:rPr>
        <w:t xml:space="preserve"> Цель и задачи системы наставничества. </w:t>
      </w:r>
    </w:p>
    <w:p w:rsidR="00B508D9" w:rsidRPr="008B5E95" w:rsidRDefault="00B508D9" w:rsidP="00B508D9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B5E95">
        <w:rPr>
          <w:rFonts w:eastAsia="Calibri" w:cs="Times New Roman"/>
          <w:b/>
          <w:sz w:val="24"/>
          <w:szCs w:val="24"/>
        </w:rPr>
        <w:t>Формы и виды наставничества</w:t>
      </w:r>
    </w:p>
    <w:p w:rsidR="00B508D9" w:rsidRPr="008B5E95" w:rsidRDefault="00B508D9" w:rsidP="00B508D9">
      <w:pPr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B508D9" w:rsidRPr="008B5E95" w:rsidRDefault="00B508D9" w:rsidP="00B508D9">
      <w:pPr>
        <w:tabs>
          <w:tab w:val="left" w:pos="426"/>
        </w:tabs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2.1. Цель системы наставничества – реализация комплекса мер по созданию эффективной среды наставничества в образовательной организации, способствующей непрерывному профессиональному росту и 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2.2. Задачи системы наставничества: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 содействие созданию в </w:t>
      </w:r>
      <w:r w:rsidR="00232019" w:rsidRPr="008B5E95">
        <w:rPr>
          <w:rFonts w:eastAsia="Calibri" w:cs="Times New Roman"/>
          <w:sz w:val="24"/>
          <w:szCs w:val="24"/>
        </w:rPr>
        <w:t>Учреждении</w:t>
      </w:r>
      <w:r w:rsidRPr="008B5E95">
        <w:rPr>
          <w:rFonts w:eastAsia="Calibri" w:cs="Times New Roman"/>
          <w:sz w:val="24"/>
          <w:szCs w:val="24"/>
        </w:rPr>
        <w:t xml:space="preserve"> психологически комфортной образовательной среды наставничества, способствующей раскрытию личностного, </w:t>
      </w:r>
      <w:r w:rsidRPr="008B5E95">
        <w:rPr>
          <w:rFonts w:eastAsia="Calibri" w:cs="Times New Roman"/>
          <w:sz w:val="24"/>
          <w:szCs w:val="24"/>
        </w:rPr>
        <w:lastRenderedPageBreak/>
        <w:t>профессионального, творческого потенциала педагогических работников путем проектирования их индивидуальной профессиональной траектории;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 оказание помощи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</w:t>
      </w:r>
      <w:r w:rsidR="00232019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>, региональных систем научно-методического сопровождения педагогических работников и управленческих кадров;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 содействие участию в стратегических партнерских отношениях, развитию горизонтальных связей в сфере наставничества на уровне </w:t>
      </w:r>
      <w:r w:rsidR="00232019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 xml:space="preserve"> и за ее пределами;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 способствование развитию профессиональных компетенций педагогических работников в условиях цифровой образовательной среды, </w:t>
      </w:r>
      <w:proofErr w:type="spellStart"/>
      <w:r w:rsidRPr="008B5E95">
        <w:rPr>
          <w:rFonts w:eastAsia="Calibri" w:cs="Times New Roman"/>
          <w:sz w:val="24"/>
          <w:szCs w:val="24"/>
        </w:rPr>
        <w:t>востребованности</w:t>
      </w:r>
      <w:proofErr w:type="spellEnd"/>
      <w:r w:rsidRPr="008B5E95">
        <w:rPr>
          <w:rFonts w:eastAsia="Calibri" w:cs="Times New Roman"/>
          <w:sz w:val="24"/>
          <w:szCs w:val="24"/>
        </w:rPr>
        <w:t xml:space="preserve"> использования современных информационно-коммуникативных и 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содействие увеличению числа закрепившихся в профессии педагогических кадров, в том числе молодых/начинающих педагогических работников;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оказание помощи в профессиональной и должностной адаптации педагогического работника,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 укладом жизни, а также в преодолении профессиональных трудностей, возникающих при выполнении должностных обязанностей;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обеспечение формирования и развития профессиональных знаний и умений педагогического работника, в отношении которого осуществляется наставничество;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ускорение процесса профессионального становления и развития педагогического работника, в отношении которого осуществляется наставничество, развитие его способности самостоятельно, качественно и ответственно выполнять возложенные функциональные обязанности в соответствии с замещаемой должностью;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содействие в выработке навыков профессионального поведения педагогических работников,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ознакомление педагогических работников,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 них должностные обязанности, повышать свой профессиональный уровень.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2.3. В </w:t>
      </w:r>
      <w:r w:rsidR="00232019" w:rsidRPr="008B5E95">
        <w:rPr>
          <w:rFonts w:eastAsia="Calibri" w:cs="Times New Roman"/>
          <w:sz w:val="24"/>
          <w:szCs w:val="24"/>
        </w:rPr>
        <w:t>Учреждении</w:t>
      </w:r>
      <w:r w:rsidRPr="008B5E95">
        <w:rPr>
          <w:rFonts w:eastAsia="Calibri" w:cs="Times New Roman"/>
          <w:sz w:val="24"/>
          <w:szCs w:val="24"/>
        </w:rPr>
        <w:t xml:space="preserve"> в отношении педагогических работников могут быть реализованы различные формы наставничества: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8B5E95">
        <w:rPr>
          <w:rFonts w:eastAsia="Calibri" w:cs="Times New Roman"/>
          <w:sz w:val="24"/>
          <w:szCs w:val="24"/>
        </w:rPr>
        <w:t>- «Педагог – педагог» – способ реализации целевой модели наставничества через организацию взаимодействия наставнической пары «педагог-профессионал – педагог, вовлеченный в различные формы поддержки и сопровождения»;</w:t>
      </w:r>
      <w:proofErr w:type="gramEnd"/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«Руководитель – педагог» – способ реализации целевой модели наставничества через организацию взаимодействия наставнической пары «руководитель – педагог», нацеленную на совершенствование образовательного процесса и достижение руководителем образовательной организации желаемых результатов посредством создания необходимых организационно-педагогических, кадровых, методических, психолого-педагогических условий и ресурсов;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8B5E95">
        <w:rPr>
          <w:rFonts w:eastAsia="Calibri" w:cs="Times New Roman"/>
          <w:sz w:val="24"/>
          <w:szCs w:val="24"/>
        </w:rPr>
        <w:t xml:space="preserve">- «Работодатель – студент педагогического вуза/колледжа» – способ реализации целевой модели наставничества через организацию взаимодействия наставнической пары, в которой в качестве наставляемого выступает будущий педагог – студент, обучающийся в образовательных организациях высшего или среднего профессионального образования, реализующих образовательные программы по направлению подготовки «Образование и </w:t>
      </w:r>
      <w:r w:rsidRPr="008B5E95">
        <w:rPr>
          <w:rFonts w:eastAsia="Calibri" w:cs="Times New Roman"/>
          <w:sz w:val="24"/>
          <w:szCs w:val="24"/>
        </w:rPr>
        <w:lastRenderedPageBreak/>
        <w:t>педагогические науки», и проходящий педагогическую практику в образовательной организации;</w:t>
      </w:r>
      <w:proofErr w:type="gramEnd"/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8B5E95">
        <w:rPr>
          <w:rFonts w:eastAsia="Calibri" w:cs="Times New Roman"/>
          <w:sz w:val="24"/>
          <w:szCs w:val="24"/>
        </w:rPr>
        <w:t>- «Педагог вуза/колледжа – молодой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наставником выступает педагогический работник профессиональной образовательной организации или образовательной организации высшего образования, который разделяет с молодым педагогическим работником ответственность за профессиональные компетенции, сформированные за годы базового профессионального обучения, а также имеет возможность пролонгированного наблюдения за молодым педагогическим работником с целью совершенствования</w:t>
      </w:r>
      <w:proofErr w:type="gramEnd"/>
      <w:r w:rsidRPr="008B5E95">
        <w:rPr>
          <w:rFonts w:eastAsia="Calibri" w:cs="Times New Roman"/>
          <w:sz w:val="24"/>
          <w:szCs w:val="24"/>
        </w:rPr>
        <w:t xml:space="preserve"> базовой подготовки молодых специалистов в профессиональной образовательной организации или образовательной организации высшего образования</w:t>
      </w:r>
      <w:r w:rsidRPr="008B5E95" w:rsidDel="00A46B32">
        <w:rPr>
          <w:rFonts w:eastAsia="Calibri" w:cs="Times New Roman"/>
          <w:sz w:val="24"/>
          <w:szCs w:val="24"/>
        </w:rPr>
        <w:t xml:space="preserve"> </w:t>
      </w:r>
      <w:r w:rsidRPr="008B5E95">
        <w:rPr>
          <w:rFonts w:eastAsia="Calibri" w:cs="Times New Roman"/>
          <w:sz w:val="24"/>
          <w:szCs w:val="24"/>
        </w:rPr>
        <w:t>для работы в системе образования;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 «Социальный партнер – педагог </w:t>
      </w:r>
      <w:r w:rsidR="00232019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 xml:space="preserve">» – способ реализации целевой модели наставничества через организацию взаимодействия наставнической пары, в которой социальный партнер оказывает поддержку и сопровождение педагогических работников </w:t>
      </w:r>
      <w:r w:rsidR="00232019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 xml:space="preserve"> в решении широкого спектра задач. </w:t>
      </w:r>
      <w:proofErr w:type="gramStart"/>
      <w:r w:rsidRPr="008B5E95">
        <w:rPr>
          <w:rFonts w:eastAsia="Calibri" w:cs="Times New Roman"/>
          <w:sz w:val="24"/>
          <w:szCs w:val="24"/>
        </w:rPr>
        <w:t>В качестве наставников могут выступать профессорско-преподавательский состав</w:t>
      </w:r>
      <w:r w:rsidRPr="008B5E95">
        <w:rPr>
          <w:rFonts w:ascii="Calibri" w:eastAsia="Calibri" w:hAnsi="Calibri" w:cs="Times New Roman"/>
          <w:sz w:val="24"/>
          <w:szCs w:val="24"/>
        </w:rPr>
        <w:t xml:space="preserve"> </w:t>
      </w:r>
      <w:r w:rsidRPr="008B5E95">
        <w:rPr>
          <w:rFonts w:eastAsia="Calibri" w:cs="Times New Roman"/>
          <w:sz w:val="24"/>
          <w:szCs w:val="24"/>
        </w:rPr>
        <w:t>профессиональных образовательных организаций или образовательных организаций высшего образования, члены общественных организаций (волонтерских, Российского движения школьников, молодежного объединения «</w:t>
      </w:r>
      <w:proofErr w:type="spellStart"/>
      <w:r w:rsidRPr="008B5E95">
        <w:rPr>
          <w:rFonts w:eastAsia="Calibri" w:cs="Times New Roman"/>
          <w:sz w:val="24"/>
          <w:szCs w:val="24"/>
        </w:rPr>
        <w:t>Юнармия</w:t>
      </w:r>
      <w:proofErr w:type="spellEnd"/>
      <w:r w:rsidRPr="008B5E95">
        <w:rPr>
          <w:rFonts w:eastAsia="Calibri" w:cs="Times New Roman"/>
          <w:sz w:val="24"/>
          <w:szCs w:val="24"/>
        </w:rPr>
        <w:t xml:space="preserve">», некоммерческой организации «Союз «Молодые профессионалы» и др.), деятели искусств, тренерский состав ведущих спортивных клубов, специалисты психолого-педагогических и медико-социальных центров, специалисты </w:t>
      </w:r>
      <w:proofErr w:type="spellStart"/>
      <w:r w:rsidRPr="008B5E95">
        <w:rPr>
          <w:rFonts w:eastAsia="Calibri" w:cs="Times New Roman"/>
          <w:sz w:val="24"/>
          <w:szCs w:val="24"/>
        </w:rPr>
        <w:t>кванториумов</w:t>
      </w:r>
      <w:proofErr w:type="spellEnd"/>
      <w:r w:rsidRPr="008B5E95">
        <w:rPr>
          <w:rFonts w:eastAsia="Calibri" w:cs="Times New Roman"/>
          <w:sz w:val="24"/>
          <w:szCs w:val="24"/>
        </w:rPr>
        <w:t xml:space="preserve">, IT-кубов, кружков робототехники, образовательных центров для одаренных детей, малых академий наук и др. </w:t>
      </w:r>
      <w:proofErr w:type="gramEnd"/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Применение форм наставничества определяется </w:t>
      </w:r>
      <w:r w:rsidR="00232019" w:rsidRPr="008B5E95">
        <w:rPr>
          <w:rFonts w:eastAsia="Calibri" w:cs="Times New Roman"/>
          <w:sz w:val="24"/>
          <w:szCs w:val="24"/>
        </w:rPr>
        <w:t>Учреждением</w:t>
      </w:r>
      <w:r w:rsidRPr="008B5E95">
        <w:rPr>
          <w:rFonts w:eastAsia="Calibri" w:cs="Times New Roman"/>
          <w:sz w:val="24"/>
          <w:szCs w:val="24"/>
        </w:rPr>
        <w:t xml:space="preserve"> самостоятельно. 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2.4. В </w:t>
      </w:r>
      <w:r w:rsidR="00232019" w:rsidRPr="008B5E95">
        <w:rPr>
          <w:rFonts w:eastAsia="Calibri" w:cs="Times New Roman"/>
          <w:sz w:val="24"/>
          <w:szCs w:val="24"/>
        </w:rPr>
        <w:t>Учреждении</w:t>
      </w:r>
      <w:r w:rsidRPr="008B5E95">
        <w:rPr>
          <w:rFonts w:eastAsia="Calibri" w:cs="Times New Roman"/>
          <w:sz w:val="24"/>
          <w:szCs w:val="24"/>
        </w:rPr>
        <w:t xml:space="preserve"> применяются разнообразные виды наставничества педагогических работников: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традиционное наставничество («</w:t>
      </w:r>
      <w:proofErr w:type="spellStart"/>
      <w:r w:rsidRPr="008B5E95">
        <w:rPr>
          <w:rFonts w:eastAsia="Calibri" w:cs="Times New Roman"/>
          <w:sz w:val="24"/>
          <w:szCs w:val="24"/>
        </w:rPr>
        <w:t>один-на-один</w:t>
      </w:r>
      <w:proofErr w:type="spellEnd"/>
      <w:r w:rsidRPr="008B5E95">
        <w:rPr>
          <w:rFonts w:eastAsia="Calibri" w:cs="Times New Roman"/>
          <w:sz w:val="24"/>
          <w:szCs w:val="24"/>
        </w:rPr>
        <w:t>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 наставляемого по определенным критериям: опыт, навыки, личностные характеристики и др.;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реверсивное наставничество («молодой – </w:t>
      </w:r>
      <w:proofErr w:type="gramStart"/>
      <w:r w:rsidRPr="008B5E95">
        <w:rPr>
          <w:rFonts w:eastAsia="Calibri" w:cs="Times New Roman"/>
          <w:sz w:val="24"/>
          <w:szCs w:val="24"/>
        </w:rPr>
        <w:t>опытному</w:t>
      </w:r>
      <w:proofErr w:type="gramEnd"/>
      <w:r w:rsidRPr="008B5E95">
        <w:rPr>
          <w:rFonts w:eastAsia="Calibri" w:cs="Times New Roman"/>
          <w:sz w:val="24"/>
          <w:szCs w:val="24"/>
        </w:rPr>
        <w:t>») – профессионал младшего возраста становится наставником опытного педагогического работника по вопросам новых тенденций, технологий и др., а опытный педагогический работник становится наставником молодого педагогического работника в вопросах методики и организации учебно-воспитательного процесса;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8B5E95">
        <w:rPr>
          <w:rFonts w:eastAsia="Calibri" w:cs="Times New Roman"/>
          <w:sz w:val="24"/>
          <w:szCs w:val="24"/>
        </w:rPr>
        <w:t>- партнерское наставничество («равный – равному») – взаимодействие между двумя сотрудниками, равными по уровню, один из которых имеет больший опыт в области профессиональных затруднений партнера;</w:t>
      </w:r>
      <w:proofErr w:type="gramEnd"/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групповое наставничество – форма наставничества, когда один наставник взаимодействует с группой наставляемых одновременно (от двух и более человек);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8B5E95">
        <w:rPr>
          <w:rFonts w:eastAsia="Calibri" w:cs="Times New Roman"/>
          <w:sz w:val="24"/>
          <w:szCs w:val="24"/>
        </w:rPr>
        <w:t xml:space="preserve">- 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8B5E95">
        <w:rPr>
          <w:rFonts w:eastAsia="Calibri" w:cs="Times New Roman"/>
          <w:sz w:val="24"/>
          <w:szCs w:val="24"/>
        </w:rPr>
        <w:t>онлайн-сообщества</w:t>
      </w:r>
      <w:proofErr w:type="spellEnd"/>
      <w:r w:rsidRPr="008B5E95">
        <w:rPr>
          <w:rFonts w:eastAsia="Calibri" w:cs="Times New Roman"/>
          <w:sz w:val="24"/>
          <w:szCs w:val="24"/>
        </w:rPr>
        <w:t xml:space="preserve">, тематические </w:t>
      </w:r>
      <w:proofErr w:type="spellStart"/>
      <w:r w:rsidRPr="008B5E95">
        <w:rPr>
          <w:rFonts w:eastAsia="Calibri" w:cs="Times New Roman"/>
          <w:sz w:val="24"/>
          <w:szCs w:val="24"/>
        </w:rPr>
        <w:t>интернет-порталы</w:t>
      </w:r>
      <w:proofErr w:type="spellEnd"/>
      <w:r w:rsidRPr="008B5E95">
        <w:rPr>
          <w:rFonts w:eastAsia="Calibri" w:cs="Times New Roman"/>
          <w:sz w:val="24"/>
          <w:szCs w:val="24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лиц;</w:t>
      </w:r>
      <w:proofErr w:type="gramEnd"/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краткосрочное или целеполагающее наставничество – наставник и наставляемый встречаются по заранее установленному графику для постановки конкретных целей, ориентированных на определенные краткосрочные результаты. Наставляемый должен </w:t>
      </w:r>
      <w:r w:rsidRPr="008B5E95">
        <w:rPr>
          <w:rFonts w:eastAsia="Calibri" w:cs="Times New Roman"/>
          <w:sz w:val="24"/>
          <w:szCs w:val="24"/>
        </w:rPr>
        <w:lastRenderedPageBreak/>
        <w:t>приложить определенные усилия, чтобы проявить себя в период между встречами и достичь поставленных целей;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ситуационное наставничество – наставник оказывает помощь или консультацию всякий раз, когда наставляемый нуждается в них; как правило, роль наставника состоит в том, чтобы обеспечить немедленное реагирование на ту или иную ситуацию, значимую для его подопечного;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8B5E95">
        <w:rPr>
          <w:rFonts w:eastAsia="Calibri" w:cs="Times New Roman"/>
          <w:sz w:val="24"/>
          <w:szCs w:val="24"/>
        </w:rPr>
        <w:t>- 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8B5E95">
        <w:rPr>
          <w:rFonts w:eastAsia="Calibri" w:cs="Times New Roman"/>
          <w:sz w:val="24"/>
          <w:szCs w:val="24"/>
        </w:rPr>
        <w:t xml:space="preserve"> Такие встречи помогают формулировать и устанавливать цели индивидуального развития и 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8B5E95">
        <w:rPr>
          <w:rFonts w:eastAsia="Calibri" w:cs="Times New Roman"/>
          <w:sz w:val="24"/>
          <w:szCs w:val="24"/>
        </w:rPr>
        <w:t>равному</w:t>
      </w:r>
      <w:proofErr w:type="gramEnd"/>
      <w:r w:rsidRPr="008B5E95">
        <w:rPr>
          <w:rFonts w:eastAsia="Calibri" w:cs="Times New Roman"/>
          <w:sz w:val="24"/>
          <w:szCs w:val="24"/>
        </w:rPr>
        <w:t>»).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Применение видов наставничества определяется в зависимости от цели персонализированной программы наставничества педагогического работника, имеющихся профессиональных затруднений, запроса наставляемого и имеющихся кадровых ресурсов. Виды наставничества могут быть использованы как индивидуально, так и в комплексе в зависимости от запланированных эффектов.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B5E95">
        <w:rPr>
          <w:rFonts w:eastAsia="Calibri" w:cs="Times New Roman"/>
          <w:b/>
          <w:sz w:val="24"/>
          <w:szCs w:val="24"/>
        </w:rPr>
        <w:t xml:space="preserve">3. Организация системы наставничества </w:t>
      </w:r>
    </w:p>
    <w:p w:rsidR="00B508D9" w:rsidRPr="008B5E95" w:rsidRDefault="00B508D9" w:rsidP="00B508D9">
      <w:pPr>
        <w:jc w:val="center"/>
        <w:rPr>
          <w:rFonts w:eastAsia="Calibri" w:cs="Times New Roman"/>
          <w:sz w:val="24"/>
          <w:szCs w:val="24"/>
        </w:rPr>
      </w:pPr>
    </w:p>
    <w:p w:rsidR="00B508D9" w:rsidRPr="008B5E95" w:rsidRDefault="007566C8" w:rsidP="00B508D9">
      <w:pPr>
        <w:tabs>
          <w:tab w:val="left" w:pos="567"/>
        </w:tabs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3.1</w:t>
      </w:r>
      <w:r w:rsidR="00B508D9" w:rsidRPr="008B5E95">
        <w:rPr>
          <w:rFonts w:eastAsia="Calibri" w:cs="Times New Roman"/>
          <w:sz w:val="24"/>
          <w:szCs w:val="24"/>
        </w:rPr>
        <w:t xml:space="preserve">. Наставничество осуществляется в соответствии с локальным актом </w:t>
      </w:r>
      <w:r w:rsidR="00E01617" w:rsidRPr="008B5E95">
        <w:rPr>
          <w:rFonts w:eastAsia="Calibri" w:cs="Times New Roman"/>
          <w:sz w:val="24"/>
          <w:szCs w:val="24"/>
        </w:rPr>
        <w:t>Учреждения</w:t>
      </w:r>
      <w:r w:rsidR="00B508D9" w:rsidRPr="008B5E95">
        <w:rPr>
          <w:rFonts w:eastAsia="Calibri" w:cs="Times New Roman"/>
          <w:sz w:val="24"/>
          <w:szCs w:val="24"/>
        </w:rPr>
        <w:t>, утверждающим положение о наставничестве в </w:t>
      </w:r>
      <w:r w:rsidR="00E01617" w:rsidRPr="008B5E95">
        <w:rPr>
          <w:rFonts w:eastAsia="Calibri" w:cs="Times New Roman"/>
          <w:sz w:val="24"/>
          <w:szCs w:val="24"/>
        </w:rPr>
        <w:t>МДОУ «Детский сад № 192»</w:t>
      </w:r>
      <w:r w:rsidR="00B508D9" w:rsidRPr="008B5E95">
        <w:rPr>
          <w:rFonts w:eastAsia="Calibri" w:cs="Times New Roman"/>
          <w:sz w:val="24"/>
          <w:szCs w:val="24"/>
        </w:rPr>
        <w:t>, разработанным в соответствии с Положением.</w:t>
      </w:r>
    </w:p>
    <w:p w:rsidR="00B508D9" w:rsidRPr="008B5E95" w:rsidRDefault="007566C8" w:rsidP="00B508D9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</w:t>
      </w:r>
      <w:r w:rsidR="00B508D9" w:rsidRPr="008B5E95">
        <w:rPr>
          <w:rFonts w:eastAsia="Calibri" w:cs="Times New Roman"/>
          <w:sz w:val="24"/>
          <w:szCs w:val="24"/>
        </w:rPr>
        <w:t>. Наставник назначается приказом руководителя с его письменного согласия на возложение дополнительных обязанностей, связанных с наставнической деятельностью.</w:t>
      </w:r>
    </w:p>
    <w:p w:rsidR="00B508D9" w:rsidRPr="008B5E95" w:rsidRDefault="007566C8" w:rsidP="00B508D9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3.3</w:t>
      </w:r>
      <w:r w:rsidR="00B508D9" w:rsidRPr="008B5E95">
        <w:rPr>
          <w:rFonts w:eastAsia="Calibri" w:cs="Times New Roman"/>
          <w:sz w:val="24"/>
          <w:szCs w:val="24"/>
        </w:rPr>
        <w:t xml:space="preserve">. В случае отсутствия в </w:t>
      </w:r>
      <w:r w:rsidR="00E01617" w:rsidRPr="008B5E95">
        <w:rPr>
          <w:rFonts w:eastAsia="Calibri" w:cs="Times New Roman"/>
          <w:sz w:val="24"/>
          <w:szCs w:val="24"/>
        </w:rPr>
        <w:t>Учреждении</w:t>
      </w:r>
      <w:r w:rsidR="00B508D9" w:rsidRPr="008B5E95">
        <w:rPr>
          <w:rFonts w:eastAsia="Calibri" w:cs="Times New Roman"/>
          <w:sz w:val="24"/>
          <w:szCs w:val="24"/>
        </w:rPr>
        <w:t xml:space="preserve"> сотрудника, обладающего необходимыми профессиональными характеристиками для осуществления наставнической деятельности, в качестве наставника привлекается сотрудник иной организации.</w:t>
      </w:r>
    </w:p>
    <w:p w:rsidR="00B508D9" w:rsidRPr="008B5E95" w:rsidRDefault="007566C8" w:rsidP="00B508D9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3.4</w:t>
      </w:r>
      <w:r w:rsidR="00B508D9" w:rsidRPr="008B5E95">
        <w:rPr>
          <w:rFonts w:eastAsia="Calibri" w:cs="Times New Roman"/>
          <w:sz w:val="24"/>
          <w:szCs w:val="24"/>
        </w:rPr>
        <w:t>. Педагогический работник, выступающий в качестве наставляемого, дает письменное согласие на закрепление за ним наставника.</w:t>
      </w:r>
    </w:p>
    <w:p w:rsidR="00B508D9" w:rsidRPr="008B5E95" w:rsidRDefault="007566C8" w:rsidP="00B508D9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3.5</w:t>
      </w:r>
      <w:r w:rsidR="00B508D9" w:rsidRPr="008B5E95">
        <w:rPr>
          <w:rFonts w:eastAsia="Calibri" w:cs="Times New Roman"/>
          <w:sz w:val="24"/>
          <w:szCs w:val="24"/>
        </w:rPr>
        <w:t xml:space="preserve">. Организация наставничества осуществляется руководителем </w:t>
      </w:r>
      <w:r w:rsidR="00E01617" w:rsidRPr="008B5E95">
        <w:rPr>
          <w:rFonts w:eastAsia="Calibri" w:cs="Times New Roman"/>
          <w:sz w:val="24"/>
          <w:szCs w:val="24"/>
        </w:rPr>
        <w:t>Учреждения</w:t>
      </w:r>
      <w:r w:rsidR="00B508D9" w:rsidRPr="008B5E95">
        <w:rPr>
          <w:rFonts w:eastAsia="Calibri" w:cs="Times New Roman"/>
          <w:sz w:val="24"/>
          <w:szCs w:val="24"/>
        </w:rPr>
        <w:t xml:space="preserve">, куратором, методическим объединением наставников/ советом наставников (образуется </w:t>
      </w:r>
      <w:r w:rsidR="00E01617" w:rsidRPr="008B5E95">
        <w:rPr>
          <w:rFonts w:eastAsia="Calibri" w:cs="Times New Roman"/>
          <w:sz w:val="24"/>
          <w:szCs w:val="24"/>
        </w:rPr>
        <w:t>Учреждением</w:t>
      </w:r>
      <w:r w:rsidR="00B508D9" w:rsidRPr="008B5E95">
        <w:rPr>
          <w:rFonts w:eastAsia="Calibri" w:cs="Times New Roman"/>
          <w:sz w:val="24"/>
          <w:szCs w:val="24"/>
        </w:rPr>
        <w:t xml:space="preserve"> при необходимости), педагогом-психологом (при наличии). </w:t>
      </w:r>
    </w:p>
    <w:p w:rsidR="00B508D9" w:rsidRPr="008B5E95" w:rsidRDefault="007566C8" w:rsidP="00B508D9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3.6</w:t>
      </w:r>
      <w:r w:rsidR="00B508D9" w:rsidRPr="008B5E95">
        <w:rPr>
          <w:rFonts w:eastAsia="Calibri" w:cs="Times New Roman"/>
          <w:sz w:val="24"/>
          <w:szCs w:val="24"/>
        </w:rPr>
        <w:t xml:space="preserve">. Руководитель </w:t>
      </w:r>
      <w:r w:rsidR="00E01617" w:rsidRPr="008B5E95">
        <w:rPr>
          <w:rFonts w:eastAsia="Calibri" w:cs="Times New Roman"/>
          <w:sz w:val="24"/>
          <w:szCs w:val="24"/>
        </w:rPr>
        <w:t>Учреждения</w:t>
      </w:r>
      <w:r w:rsidR="00B508D9" w:rsidRPr="008B5E95">
        <w:rPr>
          <w:rFonts w:eastAsia="Calibri" w:cs="Times New Roman"/>
          <w:sz w:val="24"/>
          <w:szCs w:val="24"/>
        </w:rPr>
        <w:t>: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осуществляет общее руководство, координацию и </w:t>
      </w:r>
      <w:proofErr w:type="gramStart"/>
      <w:r w:rsidRPr="008B5E95">
        <w:rPr>
          <w:rFonts w:eastAsia="Calibri" w:cs="Times New Roman"/>
          <w:sz w:val="24"/>
          <w:szCs w:val="24"/>
        </w:rPr>
        <w:t>контроль за</w:t>
      </w:r>
      <w:proofErr w:type="gramEnd"/>
      <w:r w:rsidRPr="008B5E95">
        <w:rPr>
          <w:rFonts w:eastAsia="Calibri" w:cs="Times New Roman"/>
          <w:sz w:val="24"/>
          <w:szCs w:val="24"/>
        </w:rPr>
        <w:t> организацией и внедрением системы наставничества;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принимает локальные акты по организации наставничества и внедрением системы наставничества; </w:t>
      </w:r>
    </w:p>
    <w:p w:rsidR="00B508D9" w:rsidRPr="008B5E95" w:rsidRDefault="007566C8" w:rsidP="00B508D9">
      <w:pPr>
        <w:jc w:val="both"/>
        <w:rPr>
          <w:rFonts w:eastAsia="Calibri" w:cs="Times New Roman"/>
          <w:color w:val="C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назначает и</w:t>
      </w:r>
      <w:r w:rsidR="00B508D9" w:rsidRPr="008B5E95">
        <w:rPr>
          <w:rFonts w:eastAsia="Calibri" w:cs="Times New Roman"/>
          <w:sz w:val="24"/>
          <w:szCs w:val="24"/>
        </w:rPr>
        <w:t xml:space="preserve"> утверждает наставников и наставляемых; 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утверждает дорожную карту (план мероприятий) по реализации положения о системе наставничества;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 организациями по проблемам наставничества (заключение договоров о сотрудничестве, о социальном партнерстве, о сетевом взаимодействии, проведении курсов повышения квалификации, </w:t>
      </w:r>
      <w:proofErr w:type="spellStart"/>
      <w:r w:rsidRPr="008B5E95">
        <w:rPr>
          <w:rFonts w:eastAsia="Calibri" w:cs="Times New Roman"/>
          <w:sz w:val="24"/>
          <w:szCs w:val="24"/>
        </w:rPr>
        <w:t>тьюторском</w:t>
      </w:r>
      <w:proofErr w:type="spellEnd"/>
      <w:r w:rsidRPr="008B5E95">
        <w:rPr>
          <w:rFonts w:eastAsia="Calibri" w:cs="Times New Roman"/>
          <w:sz w:val="24"/>
          <w:szCs w:val="24"/>
        </w:rPr>
        <w:t xml:space="preserve"> сопровождении индивидуальных образовательных маршрутов педагогических работников образовательной организации и т.п.);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осуществляет оценку результативности внедрения системы наставничества.</w:t>
      </w:r>
    </w:p>
    <w:p w:rsidR="00B508D9" w:rsidRPr="008B5E95" w:rsidRDefault="007566C8" w:rsidP="00B508D9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3.7</w:t>
      </w:r>
      <w:r w:rsidR="00B508D9" w:rsidRPr="008B5E95"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</w:rPr>
        <w:t>Старший воспитатель</w:t>
      </w:r>
      <w:r w:rsidR="00B508D9" w:rsidRPr="008B5E95">
        <w:rPr>
          <w:rFonts w:eastAsia="Calibri" w:cs="Times New Roman"/>
          <w:sz w:val="24"/>
          <w:szCs w:val="24"/>
        </w:rPr>
        <w:t>: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своевременно (не менее одного раза в год) актуализирует информацию о наличии в </w:t>
      </w:r>
      <w:r w:rsidR="00E01617" w:rsidRPr="008B5E95">
        <w:rPr>
          <w:rFonts w:eastAsia="Calibri" w:cs="Times New Roman"/>
          <w:sz w:val="24"/>
          <w:szCs w:val="24"/>
        </w:rPr>
        <w:t>Учреждении</w:t>
      </w:r>
      <w:r w:rsidRPr="008B5E95">
        <w:rPr>
          <w:rFonts w:eastAsia="Calibri" w:cs="Times New Roman"/>
          <w:sz w:val="24"/>
          <w:szCs w:val="24"/>
        </w:rPr>
        <w:t xml:space="preserve"> педагогических работников, испытывающих необходимость в поддержке и сопровождении в форме наставничества;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составляет профили наставника и наставляемого;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предлагает руководителю образовательной организации кандидатуры для утверждения состава методического объединения наставников/совета наставников (при необходимости его образования);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разрабатывает дорожную карту (план мероприятий) по реализации положения о системе наставничества;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 методическим объединением наставников/советом наставников;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осуществляет сотрудничество со структурами различных уровней управления образования, способствующими реализации системы наставничества;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8B5E95">
        <w:rPr>
          <w:rFonts w:eastAsia="Calibri" w:cs="Times New Roman"/>
          <w:sz w:val="24"/>
          <w:szCs w:val="24"/>
        </w:rPr>
        <w:t>стажировочных</w:t>
      </w:r>
      <w:proofErr w:type="spellEnd"/>
      <w:r w:rsidRPr="008B5E95">
        <w:rPr>
          <w:rFonts w:eastAsia="Calibri" w:cs="Times New Roman"/>
          <w:sz w:val="24"/>
          <w:szCs w:val="24"/>
        </w:rPr>
        <w:t xml:space="preserve"> площадках, с привлечением наставников из других образовательных организаций; 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proofErr w:type="gramStart"/>
      <w:r w:rsidRPr="008B5E95">
        <w:rPr>
          <w:rFonts w:eastAsia="Calibri" w:cs="Times New Roman"/>
          <w:sz w:val="24"/>
          <w:szCs w:val="24"/>
        </w:rPr>
        <w:t xml:space="preserve">- осуществляет наполнение рубрики (странички) «Наставничество» на официальном сайте </w:t>
      </w:r>
      <w:r w:rsidR="00E01617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 xml:space="preserve"> (событийная, новостная, методическая, правовая и пр.);</w:t>
      </w:r>
      <w:proofErr w:type="gramEnd"/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осуществляет оценку результативности реализации персонализированной программы наставничества;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осуществляет оценку результативности внедрения системы наставничества;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инициирует публичные мероприятия по популяризации системы наставничества.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B5E95">
        <w:rPr>
          <w:rFonts w:eastAsia="Calibri" w:cs="Times New Roman"/>
          <w:b/>
          <w:sz w:val="24"/>
          <w:szCs w:val="24"/>
        </w:rPr>
        <w:t>4. Права и обязанности наставника</w:t>
      </w:r>
    </w:p>
    <w:p w:rsidR="00B508D9" w:rsidRPr="008B5E95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4.1.</w:t>
      </w:r>
      <w:r w:rsidRPr="008B5E95">
        <w:rPr>
          <w:rFonts w:eastAsia="Calibri" w:cs="Times New Roman"/>
          <w:b/>
          <w:sz w:val="24"/>
          <w:szCs w:val="24"/>
        </w:rPr>
        <w:t xml:space="preserve"> </w:t>
      </w:r>
      <w:r w:rsidRPr="008B5E95">
        <w:rPr>
          <w:rFonts w:eastAsia="Calibri" w:cs="Times New Roman"/>
          <w:sz w:val="24"/>
          <w:szCs w:val="24"/>
        </w:rPr>
        <w:t>Права наставника: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знакомиться с профилем </w:t>
      </w:r>
      <w:proofErr w:type="gramStart"/>
      <w:r w:rsidRPr="008B5E95">
        <w:rPr>
          <w:rFonts w:eastAsia="Calibri" w:cs="Times New Roman"/>
          <w:sz w:val="24"/>
          <w:szCs w:val="24"/>
        </w:rPr>
        <w:t>наставляемого</w:t>
      </w:r>
      <w:proofErr w:type="gramEnd"/>
      <w:r w:rsidRPr="008B5E95">
        <w:rPr>
          <w:rFonts w:eastAsia="Calibri" w:cs="Times New Roman"/>
          <w:sz w:val="24"/>
          <w:szCs w:val="24"/>
        </w:rPr>
        <w:t>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выбирать формы и методы взаимодействия с </w:t>
      </w:r>
      <w:proofErr w:type="gramStart"/>
      <w:r w:rsidRPr="008B5E95">
        <w:rPr>
          <w:rFonts w:eastAsia="Calibri" w:cs="Times New Roman"/>
          <w:sz w:val="24"/>
          <w:szCs w:val="24"/>
        </w:rPr>
        <w:t>наставляемым</w:t>
      </w:r>
      <w:proofErr w:type="gramEnd"/>
      <w:r w:rsidRPr="008B5E95">
        <w:rPr>
          <w:rFonts w:eastAsia="Calibri" w:cs="Times New Roman"/>
          <w:sz w:val="24"/>
          <w:szCs w:val="24"/>
        </w:rPr>
        <w:t xml:space="preserve"> и своевременности выполнения заданий, проектов, определенных персонализированной программой наставничества;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привлекать наставляемого к участию в мероприятиях, связанных с реализацией персонализированной программы наставничества;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привлекать для оказания помощи </w:t>
      </w:r>
      <w:proofErr w:type="gramStart"/>
      <w:r w:rsidRPr="008B5E95">
        <w:rPr>
          <w:rFonts w:eastAsia="Calibri" w:cs="Times New Roman"/>
          <w:sz w:val="24"/>
          <w:szCs w:val="24"/>
        </w:rPr>
        <w:t>наставляемому</w:t>
      </w:r>
      <w:proofErr w:type="gramEnd"/>
      <w:r w:rsidRPr="008B5E95">
        <w:rPr>
          <w:rFonts w:eastAsia="Calibri" w:cs="Times New Roman"/>
          <w:sz w:val="24"/>
          <w:szCs w:val="24"/>
        </w:rPr>
        <w:t xml:space="preserve"> других педагогических работников </w:t>
      </w:r>
      <w:r w:rsidR="00E01617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 xml:space="preserve"> с их согласия;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в составе комиссий принимать участие в аттестации </w:t>
      </w:r>
      <w:proofErr w:type="gramStart"/>
      <w:r w:rsidRPr="008B5E95">
        <w:rPr>
          <w:rFonts w:eastAsia="Calibri" w:cs="Times New Roman"/>
          <w:sz w:val="24"/>
          <w:szCs w:val="24"/>
        </w:rPr>
        <w:t>наставляемого</w:t>
      </w:r>
      <w:proofErr w:type="gramEnd"/>
      <w:r w:rsidRPr="008B5E95">
        <w:rPr>
          <w:rFonts w:eastAsia="Calibri" w:cs="Times New Roman"/>
          <w:sz w:val="24"/>
          <w:szCs w:val="24"/>
        </w:rPr>
        <w:t xml:space="preserve"> и иных оценочных или конкурсных мероприятиях;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осуществлять мониторинг деятельности наставляемого в форме личной проверки выполнения заданий;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участвовать в обсуждении вопросов, связанных с внедрением системы наставничества, в том числе с деятельностью наставляемого;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обращаться к </w:t>
      </w:r>
      <w:r w:rsidR="007566C8">
        <w:rPr>
          <w:rFonts w:eastAsia="Calibri" w:cs="Times New Roman"/>
          <w:sz w:val="24"/>
          <w:szCs w:val="24"/>
        </w:rPr>
        <w:t>старшему воспитателю</w:t>
      </w:r>
      <w:r w:rsidRPr="008B5E95">
        <w:rPr>
          <w:rFonts w:eastAsia="Calibri" w:cs="Times New Roman"/>
          <w:sz w:val="24"/>
          <w:szCs w:val="24"/>
        </w:rPr>
        <w:t xml:space="preserve"> за консультационной и методической помощью в разработке и реализации персонализированных программ наставничества и иным вопросам в сфере наставничества;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lastRenderedPageBreak/>
        <w:t xml:space="preserve">- обращаться к </w:t>
      </w:r>
      <w:r w:rsidR="007566C8">
        <w:rPr>
          <w:rFonts w:eastAsia="Calibri" w:cs="Times New Roman"/>
          <w:sz w:val="24"/>
          <w:szCs w:val="24"/>
        </w:rPr>
        <w:t>старшему воспитателю</w:t>
      </w:r>
      <w:r w:rsidRPr="008B5E95">
        <w:rPr>
          <w:rFonts w:eastAsia="Calibri" w:cs="Times New Roman"/>
          <w:sz w:val="24"/>
          <w:szCs w:val="24"/>
        </w:rPr>
        <w:t xml:space="preserve"> с предложениями по внесению изменений и дополнений в документацию и инструменты осуществления персонализированных программ наставничества, за организационно-методической поддержкой;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обращаться к </w:t>
      </w:r>
      <w:r w:rsidR="007566C8">
        <w:rPr>
          <w:rFonts w:eastAsia="Calibri" w:cs="Times New Roman"/>
          <w:sz w:val="24"/>
          <w:szCs w:val="24"/>
        </w:rPr>
        <w:t>старшему воспитателю</w:t>
      </w:r>
      <w:r w:rsidRPr="008B5E95">
        <w:rPr>
          <w:rFonts w:eastAsia="Calibri" w:cs="Times New Roman"/>
          <w:sz w:val="24"/>
          <w:szCs w:val="24"/>
        </w:rPr>
        <w:t xml:space="preserve"> и руководителю </w:t>
      </w:r>
      <w:r w:rsidR="00E01617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 xml:space="preserve"> с мотивированным заявлением о сложении обязанностей наставника по причинам личного характера или успешного выполнения лицом, в отношении которого осуществляется наставничество, мероприятий, содержащихся в персонализированной программе наставляемого;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на стимулирование и поощрение наставнической деятельности, в соответствии с коллективным договором и локальными нормативными актами </w:t>
      </w:r>
      <w:r w:rsidR="00E01617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>.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4.2. Обязанности наставника:</w:t>
      </w:r>
    </w:p>
    <w:p w:rsidR="00B508D9" w:rsidRPr="008B5E95" w:rsidRDefault="00B508D9" w:rsidP="00B508D9">
      <w:pPr>
        <w:jc w:val="both"/>
        <w:rPr>
          <w:rFonts w:eastAsia="Calibri" w:cs="Times New Roman"/>
          <w:b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руководствоваться требованиями федеральных, региональных и муниципальных нормативных правовых актов и локальных нормативных актов образовательной организации при осуществлении наставнической деятельности;</w:t>
      </w:r>
    </w:p>
    <w:p w:rsidR="007566C8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взаимодействовать со всеми структурами </w:t>
      </w:r>
      <w:r w:rsidR="00E01617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 xml:space="preserve">, осуществляющими работу с </w:t>
      </w:r>
      <w:proofErr w:type="gramStart"/>
      <w:r w:rsidRPr="008B5E95">
        <w:rPr>
          <w:rFonts w:eastAsia="Calibri" w:cs="Times New Roman"/>
          <w:sz w:val="24"/>
          <w:szCs w:val="24"/>
        </w:rPr>
        <w:t>наставляемым</w:t>
      </w:r>
      <w:proofErr w:type="gramEnd"/>
      <w:r w:rsidRPr="008B5E95">
        <w:rPr>
          <w:rFonts w:eastAsia="Calibri" w:cs="Times New Roman"/>
          <w:sz w:val="24"/>
          <w:szCs w:val="24"/>
        </w:rPr>
        <w:t xml:space="preserve"> по персонализированной программе наставничества</w:t>
      </w:r>
      <w:r w:rsidR="007566C8">
        <w:rPr>
          <w:rFonts w:eastAsia="Calibri" w:cs="Times New Roman"/>
          <w:sz w:val="24"/>
          <w:szCs w:val="24"/>
        </w:rPr>
        <w:t>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изучать и учитывать личностные, профессиональные и социальные затруднения наставляемого при организации его индивидуальной траектории профессионального развития в форме персонализированной программы наставничества;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способствовать осмыслению </w:t>
      </w:r>
      <w:proofErr w:type="gramStart"/>
      <w:r w:rsidRPr="008B5E95">
        <w:rPr>
          <w:rFonts w:eastAsia="Calibri" w:cs="Times New Roman"/>
          <w:sz w:val="24"/>
          <w:szCs w:val="24"/>
        </w:rPr>
        <w:t>наставляемым</w:t>
      </w:r>
      <w:proofErr w:type="gramEnd"/>
      <w:r w:rsidRPr="008B5E95">
        <w:rPr>
          <w:rFonts w:eastAsia="Calibri" w:cs="Times New Roman"/>
          <w:sz w:val="24"/>
          <w:szCs w:val="24"/>
        </w:rPr>
        <w:t xml:space="preserve"> собственных образовательных запросов, профессиональных затруднений и желаемого образа самого себя как профессионала;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владеть </w:t>
      </w:r>
      <w:proofErr w:type="spellStart"/>
      <w:r w:rsidRPr="008B5E95">
        <w:rPr>
          <w:rFonts w:eastAsia="Calibri" w:cs="Times New Roman"/>
          <w:sz w:val="24"/>
          <w:szCs w:val="24"/>
        </w:rPr>
        <w:t>самопроектированием</w:t>
      </w:r>
      <w:proofErr w:type="spellEnd"/>
      <w:r w:rsidRPr="008B5E95">
        <w:rPr>
          <w:rFonts w:eastAsia="Calibri" w:cs="Times New Roman"/>
          <w:sz w:val="24"/>
          <w:szCs w:val="24"/>
        </w:rPr>
        <w:t xml:space="preserve"> на основе желаемого образа самого себя в профессии как перспективной технологией наставничества;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8B5E95">
        <w:rPr>
          <w:rFonts w:eastAsia="Calibri" w:cs="Times New Roman"/>
          <w:sz w:val="24"/>
          <w:szCs w:val="24"/>
        </w:rPr>
        <w:t xml:space="preserve">- разрабатывать совместно с наставляемым, оценивать и корректировать персонализированные программы наставничества с учетом уровня его научной, психолого-педагогической, методической компетентности, уровня мотивации; </w:t>
      </w:r>
      <w:proofErr w:type="gramEnd"/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транслировать ценностно-смысловые установки деятельности, в которую совместно вовлечены наставник и наставляемый;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создавать условия освоения деятельности, сочетающие психологический комфорт и развивающий дискомфорт, безопасность и определенную степень риска, необходимые для преодоления имеющихся затруднений и формирования самостоятельности  наставляемого;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создавать условия для </w:t>
      </w:r>
      <w:proofErr w:type="spellStart"/>
      <w:r w:rsidRPr="008B5E95">
        <w:rPr>
          <w:rFonts w:eastAsia="Calibri" w:cs="Times New Roman"/>
          <w:sz w:val="24"/>
          <w:szCs w:val="24"/>
        </w:rPr>
        <w:t>взаимообогащающего</w:t>
      </w:r>
      <w:proofErr w:type="spellEnd"/>
      <w:r w:rsidRPr="008B5E95">
        <w:rPr>
          <w:rFonts w:eastAsia="Calibri" w:cs="Times New Roman"/>
          <w:sz w:val="24"/>
          <w:szCs w:val="24"/>
        </w:rPr>
        <w:t xml:space="preserve"> общения и партнерства, атмосферу комфорта и доверия в наставнической паре;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способствовать «введению в должность» наставляемого: познакомить с основными обязанностями, требованиями, предъявляемыми к данной должности, с правилами внутреннего трудового распорядка, охраны труда и техники безопасности, с инфраструктурой </w:t>
      </w:r>
      <w:r w:rsidR="00E01617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 xml:space="preserve"> и предметно-развивающей средой группы/кабинета, условиями работы, педагогическим коллективом и нормами корпоративной культуры;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стимулировать и поддерживать процессы самореализации и самосовершенствования наставляемого, развитие инициативы и социальной, профессиональной активности;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рекомендовать участие </w:t>
      </w:r>
      <w:proofErr w:type="gramStart"/>
      <w:r w:rsidRPr="008B5E95">
        <w:rPr>
          <w:rFonts w:eastAsia="Calibri" w:cs="Times New Roman"/>
          <w:sz w:val="24"/>
          <w:szCs w:val="24"/>
        </w:rPr>
        <w:t>наставляемого</w:t>
      </w:r>
      <w:proofErr w:type="gramEnd"/>
      <w:r w:rsidRPr="008B5E95">
        <w:rPr>
          <w:rFonts w:eastAsia="Calibri" w:cs="Times New Roman"/>
          <w:sz w:val="24"/>
          <w:szCs w:val="24"/>
        </w:rPr>
        <w:t xml:space="preserve"> в профессиональных федеральных, региональных и муниципальных конкурсах, оказывать всестороннюю поддержку и методическое сопровождение;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8B5E95">
        <w:rPr>
          <w:rFonts w:eastAsia="Calibri" w:cs="Times New Roman"/>
          <w:sz w:val="24"/>
          <w:szCs w:val="24"/>
        </w:rPr>
        <w:t xml:space="preserve">- сообщать куратору о процессе и результатах работы с наставляемым по персонализированным программам наставничества, результативности профессиональной деятельности наставляемого; </w:t>
      </w:r>
      <w:proofErr w:type="gramEnd"/>
    </w:p>
    <w:p w:rsidR="00B508D9" w:rsidRPr="008B5E95" w:rsidRDefault="00B508D9" w:rsidP="00B508D9">
      <w:pPr>
        <w:contextualSpacing/>
        <w:jc w:val="both"/>
        <w:rPr>
          <w:rFonts w:eastAsia="Calibri" w:cs="Times New Roman"/>
          <w:color w:val="FF0000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lastRenderedPageBreak/>
        <w:t xml:space="preserve">- участвовать в обсуждении вопросов, связанных с педагогической деятельностью </w:t>
      </w:r>
      <w:proofErr w:type="gramStart"/>
      <w:r w:rsidRPr="008B5E95">
        <w:rPr>
          <w:rFonts w:eastAsia="Calibri" w:cs="Times New Roman"/>
          <w:sz w:val="24"/>
          <w:szCs w:val="24"/>
        </w:rPr>
        <w:t>наставляемого</w:t>
      </w:r>
      <w:proofErr w:type="gramEnd"/>
      <w:r w:rsidRPr="008B5E95">
        <w:rPr>
          <w:rFonts w:eastAsia="Calibri" w:cs="Times New Roman"/>
          <w:sz w:val="24"/>
          <w:szCs w:val="24"/>
        </w:rPr>
        <w:t>.</w:t>
      </w:r>
    </w:p>
    <w:p w:rsidR="00B508D9" w:rsidRPr="008B5E95" w:rsidRDefault="00B508D9" w:rsidP="00B508D9">
      <w:pPr>
        <w:ind w:firstLine="0"/>
        <w:jc w:val="both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B5E95">
        <w:rPr>
          <w:rFonts w:eastAsia="Calibri" w:cs="Times New Roman"/>
          <w:b/>
          <w:sz w:val="24"/>
          <w:szCs w:val="24"/>
        </w:rPr>
        <w:t>5. Права и обязанности наставляемого</w:t>
      </w:r>
    </w:p>
    <w:p w:rsidR="00B508D9" w:rsidRPr="008B5E95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5.1. Права наставляемого: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знакомиться с профилем наставника;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систематически повышать свой профессиональный уровень;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участвовать совместно с наставником в разработке персонализированной программы наставничества;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вносить на рассмотрение предложения по совершенствованию персонализированной программы наставничества;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 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обращаться к наставнику за советом и консультацией по вопросам, связанным с наставничеством, профессиональной деятельностью, должностными обязанностями, а также запрашивать интересующую информацию;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обращаться к куратору и руководителю образовательной организации с мотивированным ходатайством о замене наставника.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5.2. Обязанности </w:t>
      </w:r>
      <w:proofErr w:type="gramStart"/>
      <w:r w:rsidRPr="008B5E95">
        <w:rPr>
          <w:rFonts w:eastAsia="Calibri" w:cs="Times New Roman"/>
          <w:sz w:val="24"/>
          <w:szCs w:val="24"/>
        </w:rPr>
        <w:t>наставляемого</w:t>
      </w:r>
      <w:proofErr w:type="gramEnd"/>
      <w:r w:rsidRPr="008B5E95">
        <w:rPr>
          <w:rFonts w:eastAsia="Calibri" w:cs="Times New Roman"/>
          <w:sz w:val="24"/>
          <w:szCs w:val="24"/>
        </w:rPr>
        <w:t>: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trike/>
          <w:sz w:val="24"/>
          <w:szCs w:val="24"/>
        </w:rPr>
        <w:t>-</w:t>
      </w:r>
      <w:r w:rsidRPr="008B5E95">
        <w:rPr>
          <w:rFonts w:eastAsia="Calibri" w:cs="Times New Roman"/>
          <w:sz w:val="24"/>
          <w:szCs w:val="24"/>
        </w:rPr>
        <w:t xml:space="preserve"> знать Федеральный закон от 29 декабря 2012 года № 273-ФЗ «Об образовании в Российской Федерации», иные федеральные, региональные, муниципальные нормативные правовые акты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проявлять 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 и желаемого образа самого себя как профессионала;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поддерживать </w:t>
      </w:r>
      <w:proofErr w:type="spellStart"/>
      <w:r w:rsidRPr="008B5E95">
        <w:rPr>
          <w:rFonts w:eastAsia="Calibri" w:cs="Times New Roman"/>
          <w:sz w:val="24"/>
          <w:szCs w:val="24"/>
        </w:rPr>
        <w:t>взаимообогащающее</w:t>
      </w:r>
      <w:proofErr w:type="spellEnd"/>
      <w:r w:rsidRPr="008B5E95">
        <w:rPr>
          <w:rFonts w:eastAsia="Calibri" w:cs="Times New Roman"/>
          <w:sz w:val="24"/>
          <w:szCs w:val="24"/>
        </w:rPr>
        <w:t xml:space="preserve"> общение и партнерство, атмосферу комфорта и доверия в наставнической паре;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реализовывать персонализированную программу наставничества в установленные сроки;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принимать участие в оценке результативности реализации персонализированной программы наставничества;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выполнять рекомендации наставника по исполнению должностных, профессиональных обязанностей;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устранять совместно с наставником допущенные ошибки и выявленные затруднения.</w:t>
      </w:r>
    </w:p>
    <w:p w:rsidR="00B508D9" w:rsidRPr="008B5E95" w:rsidRDefault="00B508D9" w:rsidP="00B508D9">
      <w:pPr>
        <w:ind w:firstLine="0"/>
        <w:jc w:val="both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B5E95">
        <w:rPr>
          <w:rFonts w:eastAsia="Calibri" w:cs="Times New Roman"/>
          <w:b/>
          <w:sz w:val="24"/>
          <w:szCs w:val="24"/>
        </w:rPr>
        <w:t>6. Процесс формирования пар и групп наставников и педагогических работников, в отношении которых осуществляется наставничество</w:t>
      </w:r>
    </w:p>
    <w:p w:rsidR="00B508D9" w:rsidRPr="008B5E95" w:rsidRDefault="00B508D9" w:rsidP="00B508D9">
      <w:pPr>
        <w:ind w:firstLine="0"/>
        <w:jc w:val="center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6.1. Формирование наставнических пар (групп) осуществляется по следующим основным критериям: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lastRenderedPageBreak/>
        <w:t>- соответствие профессионального профиля или личного (</w:t>
      </w:r>
      <w:proofErr w:type="spellStart"/>
      <w:r w:rsidRPr="008B5E95">
        <w:rPr>
          <w:rFonts w:eastAsia="Calibri" w:cs="Times New Roman"/>
          <w:sz w:val="24"/>
          <w:szCs w:val="24"/>
        </w:rPr>
        <w:t>компетентностного</w:t>
      </w:r>
      <w:proofErr w:type="spellEnd"/>
      <w:r w:rsidRPr="008B5E95">
        <w:rPr>
          <w:rFonts w:eastAsia="Calibri" w:cs="Times New Roman"/>
          <w:sz w:val="24"/>
          <w:szCs w:val="24"/>
        </w:rPr>
        <w:t>) опыта наставника запросам наставляемого или </w:t>
      </w:r>
      <w:proofErr w:type="gramStart"/>
      <w:r w:rsidRPr="008B5E95">
        <w:rPr>
          <w:rFonts w:eastAsia="Calibri" w:cs="Times New Roman"/>
          <w:sz w:val="24"/>
          <w:szCs w:val="24"/>
        </w:rPr>
        <w:t>наставляемых</w:t>
      </w:r>
      <w:proofErr w:type="gramEnd"/>
      <w:r w:rsidRPr="008B5E95">
        <w:rPr>
          <w:rFonts w:eastAsia="Calibri" w:cs="Times New Roman"/>
          <w:sz w:val="24"/>
          <w:szCs w:val="24"/>
        </w:rPr>
        <w:t xml:space="preserve">; 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8B5E95">
        <w:rPr>
          <w:rFonts w:eastAsia="Calibri" w:cs="Times New Roman"/>
          <w:sz w:val="24"/>
          <w:szCs w:val="24"/>
        </w:rPr>
        <w:t>- наличие у наставнической пары (группы) взаимного интереса и симпатии, позволяющих в будущем эффективно взаимодействовать в рамках программы наставничества.</w:t>
      </w:r>
      <w:proofErr w:type="gramEnd"/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6.2. Сформированные на добровольной основе с непосредственным участием куратора, наставников и педагогических работников, в отношении которых осуществляется наставничество, пары/группы утверждаются приказом руководителя </w:t>
      </w:r>
      <w:r w:rsidR="00E01617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 xml:space="preserve">. 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B5E95">
        <w:rPr>
          <w:rFonts w:eastAsia="Calibri" w:cs="Times New Roman"/>
          <w:b/>
          <w:sz w:val="24"/>
          <w:szCs w:val="24"/>
        </w:rPr>
        <w:t>7. Завершение персонализированной программы наставничества</w:t>
      </w: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7.1. Завершение персонализированной программы наставничества происходит в следующих случаях: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реализация персонализированной программы наставничества в полном объеме;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 завершение персонализированной программы наставничества по инициативе наставника или наставляемого и/или обоюдному решению (по уважительным обстоятельствам);</w:t>
      </w:r>
    </w:p>
    <w:p w:rsidR="00B508D9" w:rsidRPr="008B5E95" w:rsidRDefault="00B508D9" w:rsidP="00B508D9">
      <w:pPr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завершение персонализированной программы наставничества по инициативе </w:t>
      </w:r>
      <w:r w:rsidR="007566C8">
        <w:rPr>
          <w:rFonts w:eastAsia="Calibri" w:cs="Times New Roman"/>
          <w:sz w:val="24"/>
          <w:szCs w:val="24"/>
        </w:rPr>
        <w:t>старшего воспитателя</w:t>
      </w:r>
      <w:r w:rsidRPr="008B5E95">
        <w:rPr>
          <w:rFonts w:eastAsia="Calibri" w:cs="Times New Roman"/>
          <w:sz w:val="24"/>
          <w:szCs w:val="24"/>
        </w:rPr>
        <w:t xml:space="preserve">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(форс-мажора)).</w:t>
      </w:r>
    </w:p>
    <w:p w:rsidR="00B508D9" w:rsidRPr="008B5E95" w:rsidRDefault="00B508D9" w:rsidP="00B508D9">
      <w:pPr>
        <w:tabs>
          <w:tab w:val="left" w:pos="567"/>
          <w:tab w:val="left" w:pos="709"/>
        </w:tabs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7.2. По обоюдному согласию наставника и наставляемого/ наставляемых педагогических работников возможно продление срока реализации персонализированной программы наставничества, корректировка ее содержания (например, плана мероприятий, формы наставничества) или продолжение персонализированной программы наставничества, но по иным направлениям.</w:t>
      </w:r>
    </w:p>
    <w:p w:rsidR="00B508D9" w:rsidRPr="008B5E95" w:rsidRDefault="00B508D9" w:rsidP="00B508D9">
      <w:pPr>
        <w:tabs>
          <w:tab w:val="left" w:pos="567"/>
          <w:tab w:val="left" w:pos="709"/>
        </w:tabs>
        <w:jc w:val="both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8B5E95">
        <w:rPr>
          <w:rFonts w:cs="Times New Roman"/>
          <w:b/>
          <w:bCs/>
          <w:sz w:val="24"/>
          <w:szCs w:val="24"/>
          <w:lang w:eastAsia="ru-RU"/>
        </w:rPr>
        <w:t>8. Механизмы стимулирования наставников</w:t>
      </w:r>
    </w:p>
    <w:p w:rsidR="00B508D9" w:rsidRPr="008B5E95" w:rsidRDefault="00B508D9" w:rsidP="00B508D9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 w:val="24"/>
          <w:szCs w:val="24"/>
          <w:lang w:eastAsia="ru-RU"/>
        </w:rPr>
      </w:pPr>
    </w:p>
    <w:p w:rsidR="00B508D9" w:rsidRPr="008B5E95" w:rsidRDefault="00B508D9" w:rsidP="00B508D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B5E95">
        <w:rPr>
          <w:rFonts w:cs="Times New Roman"/>
          <w:sz w:val="24"/>
          <w:szCs w:val="24"/>
          <w:lang w:eastAsia="ru-RU"/>
        </w:rPr>
        <w:t xml:space="preserve">8.1. Стимулирование реализации системы наставничества является инструментом мотивации и определяется </w:t>
      </w:r>
      <w:r w:rsidR="00E01617" w:rsidRPr="008B5E95">
        <w:rPr>
          <w:rFonts w:cs="Times New Roman"/>
          <w:sz w:val="24"/>
          <w:szCs w:val="24"/>
          <w:lang w:eastAsia="ru-RU"/>
        </w:rPr>
        <w:t>Учреждением</w:t>
      </w:r>
      <w:r w:rsidRPr="008B5E95">
        <w:rPr>
          <w:rFonts w:cs="Times New Roman"/>
          <w:sz w:val="24"/>
          <w:szCs w:val="24"/>
          <w:lang w:eastAsia="ru-RU"/>
        </w:rPr>
        <w:t xml:space="preserve"> самостоятельно.</w:t>
      </w:r>
    </w:p>
    <w:p w:rsidR="00B508D9" w:rsidRPr="008B5E95" w:rsidRDefault="00B508D9" w:rsidP="00B508D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B5E95">
        <w:rPr>
          <w:rFonts w:cs="Times New Roman"/>
          <w:sz w:val="24"/>
          <w:szCs w:val="24"/>
          <w:lang w:eastAsia="ru-RU"/>
        </w:rPr>
        <w:t>8.2. В целях нематериального стимулирования наставников рекомендуется использовать следующие меры:</w:t>
      </w:r>
    </w:p>
    <w:p w:rsidR="00B508D9" w:rsidRPr="008B5E95" w:rsidRDefault="00B508D9" w:rsidP="00B508D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B5E95">
        <w:rPr>
          <w:rFonts w:cs="Times New Roman"/>
          <w:sz w:val="24"/>
          <w:szCs w:val="24"/>
          <w:lang w:eastAsia="ru-RU"/>
        </w:rPr>
        <w:t>- направление наставников для участия в фестивалях, конференциях, конкурсах наставников и их формах на региональном и федеральном уровнях;</w:t>
      </w:r>
    </w:p>
    <w:p w:rsidR="00B508D9" w:rsidRPr="008B5E95" w:rsidRDefault="00B508D9" w:rsidP="00B508D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B5E95">
        <w:rPr>
          <w:rFonts w:cs="Times New Roman"/>
          <w:sz w:val="24"/>
          <w:szCs w:val="24"/>
          <w:lang w:eastAsia="ru-RU"/>
        </w:rPr>
        <w:t xml:space="preserve">- публичное признание заслуг наставника и повышение его авторитета, поддержка системы наставничества через информирование общественности о значимости, эффективности системы и лучших практиках наставничества педагогических работников посредством публикаций на официальном сайте </w:t>
      </w:r>
      <w:r w:rsidR="00E01617" w:rsidRPr="008B5E95">
        <w:rPr>
          <w:rFonts w:cs="Times New Roman"/>
          <w:sz w:val="24"/>
          <w:szCs w:val="24"/>
          <w:lang w:eastAsia="ru-RU"/>
        </w:rPr>
        <w:t>Учреждения</w:t>
      </w:r>
      <w:r w:rsidRPr="008B5E95">
        <w:rPr>
          <w:rFonts w:cs="Times New Roman"/>
          <w:sz w:val="24"/>
          <w:szCs w:val="24"/>
          <w:lang w:eastAsia="ru-RU"/>
        </w:rPr>
        <w:t>, в средствах массой информации и др.;</w:t>
      </w:r>
    </w:p>
    <w:p w:rsidR="00B508D9" w:rsidRPr="008B5E95" w:rsidRDefault="00B508D9" w:rsidP="00B508D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B5E95">
        <w:rPr>
          <w:rFonts w:cs="Times New Roman"/>
          <w:sz w:val="24"/>
          <w:szCs w:val="24"/>
          <w:lang w:eastAsia="ru-RU"/>
        </w:rPr>
        <w:t>- организация профессиональных сообще</w:t>
      </w:r>
      <w:proofErr w:type="gramStart"/>
      <w:r w:rsidRPr="008B5E95">
        <w:rPr>
          <w:rFonts w:cs="Times New Roman"/>
          <w:sz w:val="24"/>
          <w:szCs w:val="24"/>
          <w:lang w:eastAsia="ru-RU"/>
        </w:rPr>
        <w:t>ств дл</w:t>
      </w:r>
      <w:proofErr w:type="gramEnd"/>
      <w:r w:rsidRPr="008B5E95">
        <w:rPr>
          <w:rFonts w:cs="Times New Roman"/>
          <w:sz w:val="24"/>
          <w:szCs w:val="24"/>
          <w:lang w:eastAsia="ru-RU"/>
        </w:rPr>
        <w:t>я наставников с возможностью неформального общения и быстрого оповещения о новых интересных проектах, мероприятиях, разработках и др.;</w:t>
      </w:r>
    </w:p>
    <w:p w:rsidR="00B508D9" w:rsidRPr="008B5E95" w:rsidRDefault="00B508D9" w:rsidP="00B508D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8B5E95">
        <w:rPr>
          <w:rFonts w:cs="Times New Roman"/>
          <w:sz w:val="24"/>
          <w:szCs w:val="24"/>
          <w:lang w:eastAsia="ru-RU"/>
        </w:rPr>
        <w:t>- представление претендентов к награждению и поощрению лучших наставников наградами федерального, региона</w:t>
      </w:r>
      <w:r w:rsidR="007566C8">
        <w:rPr>
          <w:rFonts w:cs="Times New Roman"/>
          <w:sz w:val="24"/>
          <w:szCs w:val="24"/>
          <w:lang w:eastAsia="ru-RU"/>
        </w:rPr>
        <w:t>льного и муниципального уровней или уровня учреждения;</w:t>
      </w:r>
    </w:p>
    <w:p w:rsidR="00B508D9" w:rsidRPr="008B5E95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8B5E95">
        <w:rPr>
          <w:rFonts w:cs="Times New Roman"/>
          <w:sz w:val="24"/>
          <w:szCs w:val="24"/>
          <w:lang w:eastAsia="ru-RU"/>
        </w:rPr>
        <w:t xml:space="preserve">- образовательное стимулирование (предоставление возможности участия в профессионально значимых событиях, прохождения курсов повышения квалификации по востребованным программам); </w:t>
      </w:r>
    </w:p>
    <w:p w:rsidR="00B508D9" w:rsidRPr="008B5E95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8B5E95">
        <w:rPr>
          <w:rFonts w:cs="Times New Roman"/>
          <w:sz w:val="24"/>
          <w:szCs w:val="24"/>
          <w:lang w:eastAsia="ru-RU"/>
        </w:rPr>
        <w:t>- популяризация, общественное признание лучших практик и авторских методик, разработанных в рамках наставничества;</w:t>
      </w:r>
    </w:p>
    <w:p w:rsidR="00B508D9" w:rsidRPr="008B5E95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8B5E95">
        <w:rPr>
          <w:rFonts w:cs="Times New Roman"/>
          <w:sz w:val="24"/>
          <w:szCs w:val="24"/>
          <w:lang w:eastAsia="ru-RU"/>
        </w:rPr>
        <w:lastRenderedPageBreak/>
        <w:t>- иные меры нематериального стимулирования, предусмотренные в образовательной организации, в которой работает наставник.</w:t>
      </w:r>
    </w:p>
    <w:p w:rsidR="00B508D9" w:rsidRPr="008B5E95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8B5E95">
        <w:rPr>
          <w:rFonts w:cs="Times New Roman"/>
          <w:sz w:val="24"/>
          <w:szCs w:val="24"/>
          <w:lang w:eastAsia="ru-RU"/>
        </w:rPr>
        <w:t xml:space="preserve">8.3. В соответствии со статьями 129, 191 Трудового кодекса Российской Федерации, с пунктом 2.3 Особенностей режима рабочего времени и времени </w:t>
      </w:r>
      <w:proofErr w:type="gramStart"/>
      <w:r w:rsidRPr="008B5E95">
        <w:rPr>
          <w:rFonts w:cs="Times New Roman"/>
          <w:sz w:val="24"/>
          <w:szCs w:val="24"/>
          <w:lang w:eastAsia="ru-RU"/>
        </w:rPr>
        <w:t>отдыха</w:t>
      </w:r>
      <w:proofErr w:type="gramEnd"/>
      <w:r w:rsidRPr="008B5E95">
        <w:rPr>
          <w:rFonts w:cs="Times New Roman"/>
          <w:sz w:val="24"/>
          <w:szCs w:val="24"/>
          <w:lang w:eastAsia="ru-RU"/>
        </w:rPr>
        <w:t xml:space="preserve">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 в целях материального стимулирования наставнической деятельности коллективными договорами и локальными нормативными актами организаций устанавливаются доплаты, надбавки, премии и другие меры материального стимулирования наставников.</w:t>
      </w:r>
    </w:p>
    <w:p w:rsidR="00B508D9" w:rsidRPr="008B5E95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color w:val="C00000"/>
          <w:sz w:val="24"/>
          <w:szCs w:val="24"/>
          <w:lang w:eastAsia="ru-RU"/>
        </w:rPr>
      </w:pPr>
      <w:r w:rsidRPr="008B5E95">
        <w:rPr>
          <w:rFonts w:cs="Times New Roman"/>
          <w:sz w:val="24"/>
          <w:szCs w:val="24"/>
          <w:lang w:eastAsia="ru-RU"/>
        </w:rPr>
        <w:t xml:space="preserve">Размеры мер материального стимулирования определяются </w:t>
      </w:r>
      <w:r w:rsidR="00E01617" w:rsidRPr="008B5E95">
        <w:rPr>
          <w:rFonts w:cs="Times New Roman"/>
          <w:sz w:val="24"/>
          <w:szCs w:val="24"/>
          <w:lang w:eastAsia="ru-RU"/>
        </w:rPr>
        <w:t>Учреждением</w:t>
      </w:r>
      <w:r w:rsidRPr="008B5E95">
        <w:rPr>
          <w:rFonts w:cs="Times New Roman"/>
          <w:sz w:val="24"/>
          <w:szCs w:val="24"/>
          <w:lang w:eastAsia="ru-RU"/>
        </w:rPr>
        <w:t xml:space="preserve"> самостоятельно в пределах средств на оплату труда работников, утвержденных в смете расходов на текущий финансовый год (для казенных учреждений), и в пределах средств, предоставленных в виде субсидии на финансовое обеспечение выполнения государственного или муниципального задания (для бюджетных и автономных учреждений).</w:t>
      </w:r>
    </w:p>
    <w:p w:rsidR="00B508D9" w:rsidRPr="008B5E95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B5E95">
        <w:rPr>
          <w:rFonts w:eastAsia="Calibri" w:cs="Times New Roman"/>
          <w:b/>
          <w:sz w:val="24"/>
          <w:szCs w:val="24"/>
        </w:rPr>
        <w:t xml:space="preserve">9. Оценка результативности реализации персонализированной </w:t>
      </w:r>
    </w:p>
    <w:p w:rsidR="00B508D9" w:rsidRPr="008B5E95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B5E95">
        <w:rPr>
          <w:rFonts w:eastAsia="Calibri" w:cs="Times New Roman"/>
          <w:b/>
          <w:sz w:val="24"/>
          <w:szCs w:val="24"/>
        </w:rPr>
        <w:t>программы наставничества</w:t>
      </w:r>
    </w:p>
    <w:p w:rsidR="00B508D9" w:rsidRPr="008B5E95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9.1. Оценка результативности реализации персонализированной программы наставничества осуществляется куратором и наставником при участии наставляемого, методического объединения наставников/совета наставников, педагога-психолога.</w:t>
      </w:r>
    </w:p>
    <w:p w:rsidR="00B508D9" w:rsidRPr="008B5E95" w:rsidRDefault="007566C8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9.2</w:t>
      </w:r>
      <w:r w:rsidR="00B508D9" w:rsidRPr="008B5E95">
        <w:rPr>
          <w:rFonts w:eastAsia="Calibri" w:cs="Times New Roman"/>
          <w:sz w:val="24"/>
          <w:szCs w:val="24"/>
        </w:rPr>
        <w:t>. Мониторинг результативности реализации персонализированной программы наставничества осуществляется по четырем характеристикам:</w:t>
      </w:r>
    </w:p>
    <w:p w:rsidR="00B508D9" w:rsidRPr="008B5E95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реакция наставляемого или его эмоциональная удовлетворенность от пребывания в роли наставляемого, которая определяется на основе заполнения листов реагирования, анкетирования и др.;</w:t>
      </w:r>
    </w:p>
    <w:p w:rsidR="00B508D9" w:rsidRPr="008B5E95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>- динамика профессионального развития, позитивные изменения в знаниях, умениях, установках наставляемого, которые определяются на основе тестирования и др.;</w:t>
      </w:r>
    </w:p>
    <w:p w:rsidR="00B508D9" w:rsidRPr="008B5E95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- изменение поведения и способа действий, применение полученных знаний и умений на рабочем месте, которые определяются на основе различных способов оценивания: наблюдение со стороны куратора, наставника, коллег, а также анкетирование, непосредственное </w:t>
      </w:r>
      <w:proofErr w:type="spellStart"/>
      <w:r w:rsidRPr="008B5E95">
        <w:rPr>
          <w:rFonts w:eastAsia="Calibri" w:cs="Times New Roman"/>
          <w:sz w:val="24"/>
          <w:szCs w:val="24"/>
        </w:rPr>
        <w:t>невключенное</w:t>
      </w:r>
      <w:proofErr w:type="spellEnd"/>
      <w:r w:rsidRPr="008B5E95">
        <w:rPr>
          <w:rFonts w:eastAsia="Calibri" w:cs="Times New Roman"/>
          <w:sz w:val="24"/>
          <w:szCs w:val="24"/>
        </w:rPr>
        <w:t xml:space="preserve"> наблюдение и др.;</w:t>
      </w:r>
    </w:p>
    <w:p w:rsidR="00B508D9" w:rsidRPr="008B5E95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8B5E95">
        <w:rPr>
          <w:rFonts w:eastAsia="Calibri" w:cs="Times New Roman"/>
          <w:sz w:val="24"/>
          <w:szCs w:val="24"/>
        </w:rPr>
        <w:t xml:space="preserve">- общая оценка результатов реализации персонализированной программы наставничества для </w:t>
      </w:r>
      <w:r w:rsidR="00E01617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 xml:space="preserve">, которая осуществляется по различным показателям (например, степень включенности наставляемого в инновационную деятельность образовательной организации, повышение уровня </w:t>
      </w:r>
      <w:proofErr w:type="spellStart"/>
      <w:r w:rsidRPr="008B5E95">
        <w:rPr>
          <w:rFonts w:eastAsia="Calibri" w:cs="Times New Roman"/>
          <w:sz w:val="24"/>
          <w:szCs w:val="24"/>
        </w:rPr>
        <w:t>мотивированности</w:t>
      </w:r>
      <w:proofErr w:type="spellEnd"/>
      <w:r w:rsidRPr="008B5E95">
        <w:rPr>
          <w:rFonts w:eastAsia="Calibri" w:cs="Times New Roman"/>
          <w:sz w:val="24"/>
          <w:szCs w:val="24"/>
        </w:rPr>
        <w:t xml:space="preserve"> и осознанности наставляемого в вопросах саморазвития и профессионального самообразования, динамика образовательных результатов обучающихся/воспитанников наставляемого, увеличение числа педагогических работников, планирующих стать наставниками, и т.п.).</w:t>
      </w:r>
      <w:proofErr w:type="gramEnd"/>
    </w:p>
    <w:p w:rsidR="00B508D9" w:rsidRPr="008B5E95" w:rsidRDefault="007566C8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9.3</w:t>
      </w:r>
      <w:r w:rsidR="00B508D9" w:rsidRPr="008B5E95">
        <w:rPr>
          <w:rFonts w:eastAsia="Calibri" w:cs="Times New Roman"/>
          <w:sz w:val="24"/>
          <w:szCs w:val="24"/>
        </w:rPr>
        <w:t>. Образовательная организация вправе самостоятельно определять иные инструменты для оценки результативности реализации персонализированной программы наставничества.</w:t>
      </w:r>
    </w:p>
    <w:p w:rsidR="00B508D9" w:rsidRPr="008B5E95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B508D9" w:rsidRPr="007566C8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7566C8">
        <w:rPr>
          <w:rFonts w:eastAsia="Calibri" w:cs="Times New Roman"/>
          <w:b/>
          <w:sz w:val="24"/>
          <w:szCs w:val="24"/>
        </w:rPr>
        <w:t>10. Оценка результативности внедрения системы наставничества</w:t>
      </w:r>
    </w:p>
    <w:p w:rsidR="00B508D9" w:rsidRPr="008B5E95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both"/>
        <w:rPr>
          <w:rFonts w:eastAsia="Calibri" w:cs="Times New Roman"/>
          <w:sz w:val="24"/>
          <w:szCs w:val="24"/>
        </w:rPr>
      </w:pPr>
    </w:p>
    <w:p w:rsidR="00B508D9" w:rsidRPr="008B5E95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 w:val="24"/>
          <w:szCs w:val="24"/>
        </w:rPr>
      </w:pPr>
      <w:r w:rsidRPr="008B5E95">
        <w:rPr>
          <w:rFonts w:eastAsia="Calibri" w:cs="Times New Roman"/>
          <w:sz w:val="24"/>
          <w:szCs w:val="24"/>
        </w:rPr>
        <w:t xml:space="preserve">10.1. Оценка результативности внедрения системы наставничества осуществляется руководителем </w:t>
      </w:r>
      <w:r w:rsidR="0042366F" w:rsidRPr="008B5E95">
        <w:rPr>
          <w:rFonts w:eastAsia="Calibri" w:cs="Times New Roman"/>
          <w:sz w:val="24"/>
          <w:szCs w:val="24"/>
        </w:rPr>
        <w:t>Учреждения</w:t>
      </w:r>
      <w:r w:rsidRPr="008B5E95">
        <w:rPr>
          <w:rFonts w:eastAsia="Calibri" w:cs="Times New Roman"/>
          <w:sz w:val="24"/>
          <w:szCs w:val="24"/>
        </w:rPr>
        <w:t xml:space="preserve"> и </w:t>
      </w:r>
      <w:r w:rsidR="007566C8">
        <w:rPr>
          <w:rFonts w:eastAsia="Calibri" w:cs="Times New Roman"/>
          <w:sz w:val="24"/>
          <w:szCs w:val="24"/>
        </w:rPr>
        <w:t>старшим воспитателем</w:t>
      </w:r>
      <w:r w:rsidRPr="008B5E95">
        <w:rPr>
          <w:rFonts w:eastAsia="Calibri" w:cs="Times New Roman"/>
          <w:sz w:val="24"/>
          <w:szCs w:val="24"/>
        </w:rPr>
        <w:t xml:space="preserve"> совместно с </w:t>
      </w:r>
      <w:r w:rsidR="007566C8">
        <w:rPr>
          <w:rFonts w:eastAsia="Calibri" w:cs="Times New Roman"/>
          <w:sz w:val="24"/>
          <w:szCs w:val="24"/>
        </w:rPr>
        <w:t>педагогическим советом.</w:t>
      </w:r>
    </w:p>
    <w:sectPr w:rsidR="00B508D9" w:rsidRPr="008B5E95" w:rsidSect="00CD4D1D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97" w:rsidRDefault="00603297">
      <w:r>
        <w:separator/>
      </w:r>
    </w:p>
  </w:endnote>
  <w:endnote w:type="continuationSeparator" w:id="0">
    <w:p w:rsidR="00603297" w:rsidRDefault="0060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3" w:type="pct"/>
      <w:tblLook w:val="0000"/>
    </w:tblPr>
    <w:tblGrid>
      <w:gridCol w:w="6379"/>
    </w:tblGrid>
    <w:tr w:rsidR="003E3281" w:rsidTr="003E3281">
      <w:tc>
        <w:tcPr>
          <w:tcW w:w="5000" w:type="pct"/>
          <w:shd w:val="clear" w:color="auto" w:fill="auto"/>
        </w:tcPr>
        <w:p w:rsidR="003E3281" w:rsidRPr="001C44B1" w:rsidRDefault="003E3281" w:rsidP="001C44B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</w:p>
      </w:tc>
    </w:tr>
    <w:bookmarkEnd w:id="0"/>
  </w:tbl>
  <w:p w:rsidR="00810833" w:rsidRPr="001C44B1" w:rsidRDefault="00603297" w:rsidP="001C44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97" w:rsidRDefault="00603297">
      <w:r>
        <w:separator/>
      </w:r>
    </w:p>
  </w:footnote>
  <w:footnote w:type="continuationSeparator" w:id="0">
    <w:p w:rsidR="00603297" w:rsidRDefault="00603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C" w:rsidRPr="001C44B1" w:rsidRDefault="00603297" w:rsidP="001C44B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95B61"/>
    <w:rsid w:val="00014813"/>
    <w:rsid w:val="00017F79"/>
    <w:rsid w:val="000411A6"/>
    <w:rsid w:val="00046AB0"/>
    <w:rsid w:val="00065B9F"/>
    <w:rsid w:val="00071083"/>
    <w:rsid w:val="0007389F"/>
    <w:rsid w:val="00095E32"/>
    <w:rsid w:val="000A64B1"/>
    <w:rsid w:val="000A7DC7"/>
    <w:rsid w:val="000B0D97"/>
    <w:rsid w:val="000D2197"/>
    <w:rsid w:val="000F3D3A"/>
    <w:rsid w:val="000F5243"/>
    <w:rsid w:val="00130085"/>
    <w:rsid w:val="00185E93"/>
    <w:rsid w:val="001A1989"/>
    <w:rsid w:val="001B3AD5"/>
    <w:rsid w:val="001C44B1"/>
    <w:rsid w:val="001C78DA"/>
    <w:rsid w:val="001D22D4"/>
    <w:rsid w:val="001D5DA7"/>
    <w:rsid w:val="001E33FF"/>
    <w:rsid w:val="002021E5"/>
    <w:rsid w:val="00220FC4"/>
    <w:rsid w:val="002306C4"/>
    <w:rsid w:val="00232019"/>
    <w:rsid w:val="00245805"/>
    <w:rsid w:val="00250A24"/>
    <w:rsid w:val="002743FF"/>
    <w:rsid w:val="00291F78"/>
    <w:rsid w:val="002B29CB"/>
    <w:rsid w:val="002B73A0"/>
    <w:rsid w:val="002D4D17"/>
    <w:rsid w:val="00301DFE"/>
    <w:rsid w:val="0032292E"/>
    <w:rsid w:val="003A2DCC"/>
    <w:rsid w:val="003B3739"/>
    <w:rsid w:val="003B39F1"/>
    <w:rsid w:val="003D1E8D"/>
    <w:rsid w:val="003D366C"/>
    <w:rsid w:val="003E21ED"/>
    <w:rsid w:val="003E3281"/>
    <w:rsid w:val="003F5D5D"/>
    <w:rsid w:val="0040656C"/>
    <w:rsid w:val="0042366F"/>
    <w:rsid w:val="00427124"/>
    <w:rsid w:val="0043223D"/>
    <w:rsid w:val="00432FA6"/>
    <w:rsid w:val="00493F68"/>
    <w:rsid w:val="004E0BAC"/>
    <w:rsid w:val="004F4E3D"/>
    <w:rsid w:val="0050587A"/>
    <w:rsid w:val="005625A2"/>
    <w:rsid w:val="00567091"/>
    <w:rsid w:val="0056798F"/>
    <w:rsid w:val="00567F32"/>
    <w:rsid w:val="005746FE"/>
    <w:rsid w:val="00583037"/>
    <w:rsid w:val="00591291"/>
    <w:rsid w:val="00594653"/>
    <w:rsid w:val="00597AB3"/>
    <w:rsid w:val="005D1FA1"/>
    <w:rsid w:val="005E2A30"/>
    <w:rsid w:val="005F0130"/>
    <w:rsid w:val="005F54E8"/>
    <w:rsid w:val="00603297"/>
    <w:rsid w:val="00605C33"/>
    <w:rsid w:val="006077CE"/>
    <w:rsid w:val="00695B61"/>
    <w:rsid w:val="006C47F9"/>
    <w:rsid w:val="006F1BDF"/>
    <w:rsid w:val="006F7007"/>
    <w:rsid w:val="006F71FD"/>
    <w:rsid w:val="007566C8"/>
    <w:rsid w:val="00760EF8"/>
    <w:rsid w:val="00780588"/>
    <w:rsid w:val="00783F46"/>
    <w:rsid w:val="007A4282"/>
    <w:rsid w:val="007D0369"/>
    <w:rsid w:val="007D4DC8"/>
    <w:rsid w:val="00800C03"/>
    <w:rsid w:val="008409BA"/>
    <w:rsid w:val="00851E12"/>
    <w:rsid w:val="00874CB6"/>
    <w:rsid w:val="0089003C"/>
    <w:rsid w:val="008B5E95"/>
    <w:rsid w:val="008F79C3"/>
    <w:rsid w:val="00915ADF"/>
    <w:rsid w:val="00934AA8"/>
    <w:rsid w:val="00955D55"/>
    <w:rsid w:val="00957CAB"/>
    <w:rsid w:val="009600FA"/>
    <w:rsid w:val="00977B87"/>
    <w:rsid w:val="009B2C9E"/>
    <w:rsid w:val="009F3BE5"/>
    <w:rsid w:val="00A02A6F"/>
    <w:rsid w:val="00A3309C"/>
    <w:rsid w:val="00A506CA"/>
    <w:rsid w:val="00A50FE7"/>
    <w:rsid w:val="00A77CA3"/>
    <w:rsid w:val="00A84669"/>
    <w:rsid w:val="00AB7270"/>
    <w:rsid w:val="00AD1DE7"/>
    <w:rsid w:val="00AF6AEF"/>
    <w:rsid w:val="00B508D9"/>
    <w:rsid w:val="00B57C21"/>
    <w:rsid w:val="00B615F9"/>
    <w:rsid w:val="00B77FF1"/>
    <w:rsid w:val="00B95C5C"/>
    <w:rsid w:val="00B97A0A"/>
    <w:rsid w:val="00BA5ABC"/>
    <w:rsid w:val="00BB1812"/>
    <w:rsid w:val="00BC035D"/>
    <w:rsid w:val="00BD7DEE"/>
    <w:rsid w:val="00BF36DF"/>
    <w:rsid w:val="00BF5544"/>
    <w:rsid w:val="00C063C5"/>
    <w:rsid w:val="00C14903"/>
    <w:rsid w:val="00C14AF2"/>
    <w:rsid w:val="00C23FDE"/>
    <w:rsid w:val="00C307A6"/>
    <w:rsid w:val="00C5216F"/>
    <w:rsid w:val="00C74138"/>
    <w:rsid w:val="00C83CA2"/>
    <w:rsid w:val="00C8425C"/>
    <w:rsid w:val="00C87012"/>
    <w:rsid w:val="00C87AB7"/>
    <w:rsid w:val="00CB3A70"/>
    <w:rsid w:val="00D001BB"/>
    <w:rsid w:val="00D00EFB"/>
    <w:rsid w:val="00D161C6"/>
    <w:rsid w:val="00D17C82"/>
    <w:rsid w:val="00D2047C"/>
    <w:rsid w:val="00D45C1C"/>
    <w:rsid w:val="00D46803"/>
    <w:rsid w:val="00D857A5"/>
    <w:rsid w:val="00D9307A"/>
    <w:rsid w:val="00DA3B31"/>
    <w:rsid w:val="00DD3829"/>
    <w:rsid w:val="00DE6EBC"/>
    <w:rsid w:val="00DE7C1F"/>
    <w:rsid w:val="00DF722E"/>
    <w:rsid w:val="00E01617"/>
    <w:rsid w:val="00E1407E"/>
    <w:rsid w:val="00E43D94"/>
    <w:rsid w:val="00E52B5C"/>
    <w:rsid w:val="00E628E2"/>
    <w:rsid w:val="00E74F29"/>
    <w:rsid w:val="00E77C0D"/>
    <w:rsid w:val="00E92FF8"/>
    <w:rsid w:val="00EA6E92"/>
    <w:rsid w:val="00EC1649"/>
    <w:rsid w:val="00ED1C9E"/>
    <w:rsid w:val="00ED29BF"/>
    <w:rsid w:val="00F85F29"/>
    <w:rsid w:val="00F86C02"/>
    <w:rsid w:val="00F90616"/>
    <w:rsid w:val="00FA399C"/>
    <w:rsid w:val="00FB3FEC"/>
    <w:rsid w:val="00FC5AAF"/>
    <w:rsid w:val="00F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uiPriority w:val="1"/>
    <w:qFormat/>
    <w:rsid w:val="00583037"/>
    <w:pPr>
      <w:widowControl w:val="0"/>
      <w:autoSpaceDE w:val="0"/>
      <w:autoSpaceDN w:val="0"/>
      <w:ind w:firstLine="0"/>
    </w:pPr>
    <w:rPr>
      <w:rFonts w:cs="Times New Roman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830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F86C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6C0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6C02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6C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6C02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uiPriority w:val="1"/>
    <w:qFormat/>
    <w:rsid w:val="00583037"/>
    <w:pPr>
      <w:widowControl w:val="0"/>
      <w:autoSpaceDE w:val="0"/>
      <w:autoSpaceDN w:val="0"/>
      <w:ind w:firstLine="0"/>
    </w:pPr>
    <w:rPr>
      <w:rFonts w:cs="Times New Roman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830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F86C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6C0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6C02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6C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6C02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2022-09-11T20:00:00+00:00</dateaddindb>
    <dateminusta xmlns="081b8c99-5a1b-4ba1-9a3e-0d0cea83319e" xsi:nil="true"/>
    <numik xmlns="af44e648-6311-40f1-ad37-1234555fd9ba">33</numik>
    <kind xmlns="e2080b48-eafa-461e-b501-38555d38caa1">86</kind>
    <num xmlns="af44e648-6311-40f1-ad37-1234555fd9ba">33</num>
    <beginactiondate xmlns="a853e5a8-fa1e-4dd3-a1b5-1604bfb35b05">2022-08-03T20:00:00+00:00</beginactiondate>
    <approvaldate xmlns="081b8c99-5a1b-4ba1-9a3e-0d0cea83319e">2022-07-28T20:00:00+00:00</approvaldate>
    <bigtitle xmlns="a853e5a8-fa1e-4dd3-a1b5-1604bfb35b05"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04.08.2022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33-нп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713BCFEE-2B3D-407F-BB38-2A86971C4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4DC6F-FB46-4B06-8D21-722D594F6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CD393-4D81-4E11-8F46-803D0075D72E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81</TotalTime>
  <Pages>11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2023-11-21T08:07:00Z</cp:lastPrinted>
  <dcterms:created xsi:type="dcterms:W3CDTF">2023-11-20T08:50:00Z</dcterms:created>
  <dcterms:modified xsi:type="dcterms:W3CDTF">2023-11-21T08:17:00Z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