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779" w:rsidRPr="00D66779" w:rsidRDefault="00D66779" w:rsidP="000170A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6677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Мемориал «Память наших сердец»</w:t>
      </w:r>
    </w:p>
    <w:p w:rsidR="00681912" w:rsidRDefault="00D66779" w:rsidP="000170A1">
      <w:pPr>
        <w:shd w:val="clear" w:color="auto" w:fill="FFFFFF"/>
        <w:spacing w:before="120" w:after="0" w:line="240" w:lineRule="auto"/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</w:pPr>
      <w:r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 сентября </w:t>
      </w:r>
      <w:r w:rsidR="00017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2023 г. </w:t>
      </w:r>
      <w:r w:rsidR="00C922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C922F3" w:rsidRPr="00681912"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  <w:t>в день окончания Второй мировой войны - 3 сентября</w:t>
      </w:r>
      <w:r w:rsidR="00C922F3"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  <w:t xml:space="preserve">) </w:t>
      </w:r>
      <w:r w:rsidR="00C922F3" w:rsidRPr="00681912"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  <w:t>в сквере на улице Чайковского</w:t>
      </w:r>
      <w:r w:rsidR="00C922F3"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Ярославле открылся новый мемориал «Память наших сердец», </w:t>
      </w:r>
      <w:r w:rsidR="00681912" w:rsidRPr="00681912"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  <w:t>посвященный воинским и трудовым подвигам жителей региона в годы Великой Отечественной войны</w:t>
      </w:r>
      <w:r w:rsidR="00681912"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  <w:t>.</w:t>
      </w:r>
    </w:p>
    <w:p w:rsidR="00681912" w:rsidRPr="00D66779" w:rsidRDefault="00C922F3" w:rsidP="00826E84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FFFFFF"/>
        </w:rPr>
      </w:pPr>
      <w:r w:rsidRPr="00826E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 выбрана не случайно - в этот день советская пресса опубликовала обращение Сталина к народу об окончании второй мировой войны. В тот же день вышел указ об учреждении Дня победы над Японией</w:t>
      </w:r>
      <w:r w:rsidR="00826E84" w:rsidRPr="00826E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окончанию Второй мировой войны. 2 сентября 1945 года Япония подписала акт капитуляции.</w:t>
      </w:r>
    </w:p>
    <w:p w:rsidR="00D66779" w:rsidRPr="00D66779" w:rsidRDefault="00D66779" w:rsidP="000170A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7836DF" wp14:editId="4DDE1307">
            <wp:extent cx="4190337" cy="2355244"/>
            <wp:effectExtent l="0" t="0" r="1270" b="6985"/>
            <wp:docPr id="4" name="Рисунок 4" descr="https://iy.kommersant.ru/Issues.photo/REGIONS/YAROSLAVL_News/2023/09/04/KYA_000101_01003_1_t218_08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y.kommersant.ru/Issues.photo/REGIONS/YAROSLAVL_News/2023/09/04/KYA_000101_01003_1_t218_0821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59" cy="23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79" w:rsidRDefault="00135074" w:rsidP="000170A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66779" w:rsidRPr="00D667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8CE3DC" wp14:editId="470E537A">
            <wp:extent cx="4583493" cy="2576223"/>
            <wp:effectExtent l="0" t="0" r="7620" b="0"/>
            <wp:docPr id="3" name="Рисунок 3" descr="https://iy.kommersant.ru/Issues.photo/REGIONS/YAROSLAVL_News/2023/09/04/KYA_000101_01004_1_t218_0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y.kommersant.ru/Issues.photo/REGIONS/YAROSLAVL_News/2023/09/04/KYA_000101_01004_1_t218_0822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61" cy="25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11" w:rsidRPr="00A33611" w:rsidRDefault="00A33611" w:rsidP="00A336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5510" cy="3211611"/>
            <wp:effectExtent l="0" t="0" r="0" b="8255"/>
            <wp:docPr id="1" name="Рисунок 1" descr="C:\Users\2\Documents\Конкурсы\2024-2025\2025\Пасхальная радость\wr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Конкурсы\2024-2025\2025\Пасхальная радость\wr-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48" cy="32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11" w:rsidRPr="00D66779" w:rsidRDefault="00A33611" w:rsidP="000170A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779" w:rsidRPr="00D66779" w:rsidRDefault="00D66779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Памятник создан по инициативе Российской Ассоциации Героев. </w:t>
      </w:r>
    </w:p>
    <w:p w:rsidR="00781002" w:rsidRDefault="00D66779" w:rsidP="000170A1">
      <w:pPr>
        <w:pStyle w:val="a5"/>
        <w:shd w:val="clear" w:color="auto" w:fill="FFFFFF"/>
        <w:spacing w:before="120" w:beforeAutospacing="0" w:after="0" w:afterAutospacing="0"/>
        <w:rPr>
          <w:color w:val="252525"/>
          <w:spacing w:val="3"/>
        </w:rPr>
      </w:pPr>
      <w:r w:rsidRPr="00D66779">
        <w:rPr>
          <w:color w:val="111111"/>
        </w:rPr>
        <w:t xml:space="preserve">Мемориал состоит их двух стел, на которых изображены связанные с регионом символы Победы: </w:t>
      </w:r>
      <w:r w:rsidR="00781002">
        <w:rPr>
          <w:color w:val="252525"/>
          <w:spacing w:val="3"/>
        </w:rPr>
        <w:t>н</w:t>
      </w:r>
      <w:r w:rsidR="00781002" w:rsidRPr="00781002">
        <w:rPr>
          <w:color w:val="252525"/>
          <w:spacing w:val="3"/>
        </w:rPr>
        <w:t xml:space="preserve">а </w:t>
      </w:r>
      <w:r w:rsidR="00781002">
        <w:rPr>
          <w:color w:val="252525"/>
          <w:spacing w:val="3"/>
        </w:rPr>
        <w:t>них</w:t>
      </w:r>
      <w:r w:rsidR="00781002" w:rsidRPr="00781002">
        <w:rPr>
          <w:color w:val="252525"/>
          <w:spacing w:val="3"/>
        </w:rPr>
        <w:t xml:space="preserve"> изображены созданный ярославцем Борисом </w:t>
      </w:r>
      <w:proofErr w:type="spellStart"/>
      <w:r w:rsidR="00781002" w:rsidRPr="00781002">
        <w:rPr>
          <w:color w:val="252525"/>
          <w:spacing w:val="3"/>
        </w:rPr>
        <w:t>Шавыриным</w:t>
      </w:r>
      <w:proofErr w:type="spellEnd"/>
      <w:r w:rsidR="00781002" w:rsidRPr="00781002">
        <w:rPr>
          <w:color w:val="252525"/>
          <w:spacing w:val="3"/>
        </w:rPr>
        <w:t xml:space="preserve"> полковой 120-миллиметровый миномет образца 1938 года, подводная лодка "Ярославский комсомолец", выпускавшийся на Ярославском автозаводе быстроходный артиллерийский тягач Я-12, а также "Эшелон Победы" с демобилизованными жителями региона.</w:t>
      </w:r>
    </w:p>
    <w:p w:rsidR="00781002" w:rsidRPr="00D66779" w:rsidRDefault="00781002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Изображения сделаны из тысяч фотографий фронтовиков и тружеников тыла. </w:t>
      </w:r>
      <w:r w:rsidRPr="00781002">
        <w:rPr>
          <w:rFonts w:ascii="Times New Roman" w:hAnsi="Times New Roman" w:cs="Times New Roman"/>
          <w:color w:val="252525"/>
          <w:spacing w:val="3"/>
          <w:sz w:val="24"/>
          <w:szCs w:val="24"/>
          <w:shd w:val="clear" w:color="auto" w:fill="FFFFFF"/>
        </w:rPr>
        <w:t>Их автором стал фотохудожник, член Союза дизайнеров России Игорь Пшеницын, владеющий уникальной техникой составления коллажей из миниатюрных фотографий и рисунков»</w:t>
      </w:r>
    </w:p>
    <w:p w:rsidR="00781002" w:rsidRPr="00781002" w:rsidRDefault="00781002" w:rsidP="000170A1">
      <w:pPr>
        <w:pStyle w:val="a5"/>
        <w:shd w:val="clear" w:color="auto" w:fill="FFFFFF"/>
        <w:spacing w:before="120" w:beforeAutospacing="0" w:after="0" w:afterAutospacing="0"/>
        <w:rPr>
          <w:color w:val="252525"/>
          <w:spacing w:val="3"/>
        </w:rPr>
      </w:pPr>
      <w:r>
        <w:rPr>
          <w:color w:val="252525"/>
          <w:spacing w:val="3"/>
        </w:rPr>
        <w:t>К</w:t>
      </w:r>
      <w:r w:rsidRPr="00781002">
        <w:rPr>
          <w:color w:val="252525"/>
          <w:spacing w:val="3"/>
        </w:rPr>
        <w:t>аждое изображение, выполненное на основе фотографий военных лет, собрано из мелких портретов ярославских фронтовиков и тружеников тыла, число которых достигает нескольких тысяч.</w:t>
      </w:r>
    </w:p>
    <w:p w:rsidR="00D66779" w:rsidRDefault="00D66779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Фотографии собирали участники общественного движения «Бессмертный полк», свои материалы представили музей истории города Ярославля, Рыбинский музей-заповедник, музей Ярославского моторного завода, а также музеи предприятий города Рыбинска. Почти тысяча жителей области сами принесли фотографии своих родственников.</w:t>
      </w:r>
    </w:p>
    <w:p w:rsidR="00781002" w:rsidRPr="00D66779" w:rsidRDefault="00781002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66779" w:rsidRDefault="00D66779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677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A54006" wp14:editId="5D95CB58">
            <wp:extent cx="5940425" cy="3329818"/>
            <wp:effectExtent l="0" t="0" r="3175" b="4445"/>
            <wp:docPr id="5" name="Рисунок 5" descr="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77" w:rsidRPr="00D66779" w:rsidRDefault="00001077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7475" cy="5637475"/>
            <wp:effectExtent l="0" t="0" r="1905" b="1905"/>
            <wp:docPr id="14" name="Рисунок 14" descr="https://hub.ldpr.ru/media/images/fc63c889ac72027e88357e39e7c38e8757e292cf1f01100b05118dba493f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ub.ldpr.ru/media/images/fc63c889ac72027e88357e39e7c38e8757e292cf1f01100b05118dba493f1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77" cy="56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79" w:rsidRPr="00D66779" w:rsidRDefault="0003500D" w:rsidP="000170A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500D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Мемориал возвели на средства инвестора — ПАО «Автодизель», </w:t>
      </w:r>
      <w:r w:rsidR="00D66779" w:rsidRPr="00D66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именно его предшественник Ярославский автомобильный завод во время войны выпускал артиллеристские тягачи, один из которых изображен на стеле.</w:t>
      </w:r>
    </w:p>
    <w:p w:rsidR="008B5AD7" w:rsidRDefault="0056463F" w:rsidP="000170A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A6CC67" wp14:editId="57FC78AA">
            <wp:extent cx="6516370" cy="4338874"/>
            <wp:effectExtent l="0" t="0" r="0" b="5080"/>
            <wp:docPr id="6" name="Рисунок 6" descr="https://avatars.mds.yandex.net/get-altay/13216594/2a0000018e70aa9e71c9ffb248afb3901f19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altay/13216594/2a0000018e70aa9e71c9ffb248afb3901f19/XXL_heig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F" w:rsidRDefault="0056463F" w:rsidP="000170A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ADE528" wp14:editId="293CE961">
            <wp:extent cx="6516370" cy="375354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375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F" w:rsidRDefault="0056463F" w:rsidP="000170A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D1EA68" wp14:editId="301A6C27">
            <wp:extent cx="6516370" cy="4886005"/>
            <wp:effectExtent l="0" t="0" r="0" b="0"/>
            <wp:docPr id="8" name="Рисунок 8" descr="https://avatars.mds.yandex.net/get-altay/13216594/2a0000018e67785f1e028f1fecf57f1eb888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altay/13216594/2a0000018e67785f1e028f1fecf57f1eb888/XXL_heigh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8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F" w:rsidRDefault="0056463F" w:rsidP="000170A1">
      <w:pPr>
        <w:pStyle w:val="a5"/>
        <w:spacing w:before="120" w:beforeAutospacing="0" w:after="0" w:afterAutospacing="0"/>
      </w:pPr>
      <w:r>
        <w:rPr>
          <w:noProof/>
        </w:rPr>
        <w:drawing>
          <wp:inline distT="0" distB="0" distL="0" distR="0" wp14:anchorId="00B3DBE1" wp14:editId="0F06F3B3">
            <wp:extent cx="5943498" cy="4458551"/>
            <wp:effectExtent l="0" t="0" r="635" b="0"/>
            <wp:docPr id="10" name="Рисунок 10" descr="C:\Users\2\Documents\2024-2025\Инновационная деятельность\МИП Социокультурная среда\Маршрут 2\18481a0f-48c2-4380-8800-6c3695cd3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Documents\2024-2025\Инновационная деятельность\МИП Социокультурная среда\Маршрут 2\18481a0f-48c2-4380-8800-6c3695cd3c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49" cy="4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12" w:rsidRDefault="00681912" w:rsidP="000170A1">
      <w:pPr>
        <w:pStyle w:val="a5"/>
        <w:spacing w:before="120" w:beforeAutospacing="0" w:after="0" w:afterAutospacing="0"/>
      </w:pPr>
    </w:p>
    <w:p w:rsidR="00681912" w:rsidRDefault="00681912" w:rsidP="000170A1">
      <w:pPr>
        <w:pStyle w:val="a5"/>
        <w:spacing w:before="120" w:beforeAutospacing="0" w:after="0" w:afterAutospacing="0"/>
      </w:pPr>
      <w:r>
        <w:rPr>
          <w:noProof/>
        </w:rPr>
        <w:lastRenderedPageBreak/>
        <w:drawing>
          <wp:inline distT="0" distB="0" distL="0" distR="0" wp14:anchorId="18BFCCE8" wp14:editId="1124AC13">
            <wp:extent cx="5748655" cy="4317365"/>
            <wp:effectExtent l="0" t="0" r="4445" b="6985"/>
            <wp:docPr id="11" name="Рисунок 11" descr="https://sun9-5.userapi.com/impg/99MY0QhQAVpkk80I9MITzb_pWklodyyNQ0Z6Hg/f9x0AKNIkEg.jpg?size=604x453&amp;quality=96&amp;sign=0227ec483384cb0c000991bdc4c4f3b6&amp;c_uniq_tag=Lz0NEfzcztl0LpYEhbH0eaYFlzU-itNYDO6zQjgq-2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.userapi.com/impg/99MY0QhQAVpkk80I9MITzb_pWklodyyNQ0Z6Hg/f9x0AKNIkEg.jpg?size=604x453&amp;quality=96&amp;sign=0227ec483384cb0c000991bdc4c4f3b6&amp;c_uniq_tag=Lz0NEfzcztl0LpYEhbH0eaYFlzU-itNYDO6zQjgq-2U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C0" w:rsidRDefault="00FD29C0" w:rsidP="000170A1">
      <w:pPr>
        <w:pStyle w:val="a5"/>
        <w:spacing w:before="120" w:beforeAutospacing="0" w:after="0" w:afterAutospacing="0"/>
      </w:pPr>
      <w:r>
        <w:rPr>
          <w:noProof/>
        </w:rPr>
        <w:drawing>
          <wp:inline distT="0" distB="0" distL="0" distR="0">
            <wp:extent cx="5422789" cy="5422789"/>
            <wp:effectExtent l="0" t="0" r="6985" b="6985"/>
            <wp:docPr id="13" name="Рисунок 13" descr="https://hub.ldpr.ru/media/images/a92fc39dea209112bf94797748d34cda16f88d3a9671710b69dec02d42cd2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ub.ldpr.ru/media/images/a92fc39dea209112bf94797748d34cda16f88d3a9671710b69dec02d42cd2dc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3" cy="54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18" w:rsidRDefault="00372418" w:rsidP="000170A1">
      <w:pPr>
        <w:pStyle w:val="a5"/>
        <w:spacing w:before="12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736488" cy="5518205"/>
            <wp:effectExtent l="0" t="0" r="0" b="6350"/>
            <wp:docPr id="16" name="Рисунок 16" descr="https://avatars.mds.yandex.net/get-altay/10926933/2a0000018b52eb32e682649cbe51f002a56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altay/10926933/2a0000018b52eb32e682649cbe51f002a56b/XXX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18" cy="55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02" w:rsidRPr="00781002" w:rsidRDefault="00781002" w:rsidP="000170A1">
      <w:pPr>
        <w:pStyle w:val="a5"/>
        <w:shd w:val="clear" w:color="auto" w:fill="FFFFFF"/>
        <w:spacing w:before="120" w:beforeAutospacing="0" w:after="0" w:afterAutospacing="0"/>
        <w:rPr>
          <w:i/>
          <w:color w:val="252525"/>
          <w:spacing w:val="3"/>
          <w:sz w:val="22"/>
          <w:szCs w:val="22"/>
        </w:rPr>
      </w:pPr>
      <w:r w:rsidRPr="00781002">
        <w:rPr>
          <w:i/>
          <w:color w:val="252525"/>
          <w:spacing w:val="3"/>
          <w:sz w:val="22"/>
          <w:szCs w:val="22"/>
        </w:rPr>
        <w:t>Каждое изображение, выполненное на основе фотографий военных лет, собрано из мелких портретов ярославских фронтовиков и тружеников тыла, число которых достигает нескольких тысяч.</w:t>
      </w:r>
    </w:p>
    <w:p w:rsidR="00781002" w:rsidRDefault="00FC0A48" w:rsidP="000170A1">
      <w:pPr>
        <w:pStyle w:val="a5"/>
        <w:spacing w:before="120" w:beforeAutospacing="0" w:after="0" w:afterAutospacing="0"/>
      </w:pPr>
      <w:bookmarkStart w:id="0" w:name="_GoBack"/>
      <w:r>
        <w:rPr>
          <w:noProof/>
        </w:rPr>
        <w:drawing>
          <wp:inline distT="0" distB="0" distL="0" distR="0">
            <wp:extent cx="4866198" cy="3323392"/>
            <wp:effectExtent l="0" t="0" r="0" b="0"/>
            <wp:docPr id="15" name="Рисунок 15" descr="https://avatars.mds.yandex.net/get-altay/11093519/2a0000018b52eb4855b0f98d43c99d51a077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altay/11093519/2a0000018b52eb4855b0f98d43c99d51a077/X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60" cy="33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1912" w:rsidRDefault="00681912" w:rsidP="000170A1">
      <w:pPr>
        <w:pStyle w:val="a5"/>
        <w:spacing w:before="120" w:beforeAutospacing="0" w:after="0" w:afterAutospacing="0"/>
      </w:pPr>
      <w:r>
        <w:rPr>
          <w:noProof/>
        </w:rPr>
        <w:lastRenderedPageBreak/>
        <w:drawing>
          <wp:inline distT="0" distB="0" distL="0" distR="0" wp14:anchorId="46EA112F" wp14:editId="1CA203B8">
            <wp:extent cx="6516370" cy="3258185"/>
            <wp:effectExtent l="0" t="0" r="0" b="0"/>
            <wp:docPr id="12" name="Рисунок 12" descr="https://avatars.dzeninfra.ru/get-ynews/3125310/c9d87f26377dc5fd8cf556a1ba0a9a18/8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dzeninfra.ru/get-ynews/3125310/c9d87f26377dc5fd8cf556a1ba0a9a18/800x4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F" w:rsidRPr="00D66779" w:rsidRDefault="0056463F" w:rsidP="000170A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EF4" w:rsidRPr="003F4EF4" w:rsidRDefault="003F4EF4" w:rsidP="003F4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Памятник стал продолжением благоустройства сквера на улице Чайковского, где имеется монумент, установленный в честь 30-летия Великой Победы. Эта прогулочная зона уже получила общее название – сквер Победы.</w:t>
      </w:r>
    </w:p>
    <w:p w:rsidR="000170A1" w:rsidRPr="00D66779" w:rsidRDefault="000170A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170A1" w:rsidRPr="00D66779" w:rsidSect="00D66779">
      <w:pgSz w:w="11906" w:h="16838"/>
      <w:pgMar w:top="567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59"/>
    <w:rsid w:val="00001077"/>
    <w:rsid w:val="000170A1"/>
    <w:rsid w:val="0003500D"/>
    <w:rsid w:val="00036D59"/>
    <w:rsid w:val="00135074"/>
    <w:rsid w:val="00372418"/>
    <w:rsid w:val="003F4EF4"/>
    <w:rsid w:val="0056463F"/>
    <w:rsid w:val="00681912"/>
    <w:rsid w:val="00781002"/>
    <w:rsid w:val="00826E84"/>
    <w:rsid w:val="008B5AD7"/>
    <w:rsid w:val="00A33611"/>
    <w:rsid w:val="00C922F3"/>
    <w:rsid w:val="00D66779"/>
    <w:rsid w:val="00FC0A48"/>
    <w:rsid w:val="00FD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6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text">
    <w:name w:val="doc__text"/>
    <w:basedOn w:val="a"/>
    <w:rsid w:val="00D6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h">
    <w:name w:val="vh"/>
    <w:basedOn w:val="a0"/>
    <w:rsid w:val="00D66779"/>
  </w:style>
  <w:style w:type="paragraph" w:customStyle="1" w:styleId="docmediatext">
    <w:name w:val="doc_media__text"/>
    <w:basedOn w:val="a"/>
    <w:rsid w:val="00D6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number-current">
    <w:name w:val="slider-number-current"/>
    <w:basedOn w:val="a0"/>
    <w:rsid w:val="00D66779"/>
  </w:style>
  <w:style w:type="character" w:customStyle="1" w:styleId="slider-number-total">
    <w:name w:val="slider-number-total"/>
    <w:basedOn w:val="a0"/>
    <w:rsid w:val="00D66779"/>
  </w:style>
  <w:style w:type="paragraph" w:styleId="a3">
    <w:name w:val="Balloon Text"/>
    <w:basedOn w:val="a"/>
    <w:link w:val="a4"/>
    <w:uiPriority w:val="99"/>
    <w:semiHidden/>
    <w:unhideWhenUsed/>
    <w:rsid w:val="00D6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7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6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text">
    <w:name w:val="doc__text"/>
    <w:basedOn w:val="a"/>
    <w:rsid w:val="00D6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h">
    <w:name w:val="vh"/>
    <w:basedOn w:val="a0"/>
    <w:rsid w:val="00D66779"/>
  </w:style>
  <w:style w:type="paragraph" w:customStyle="1" w:styleId="docmediatext">
    <w:name w:val="doc_media__text"/>
    <w:basedOn w:val="a"/>
    <w:rsid w:val="00D6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number-current">
    <w:name w:val="slider-number-current"/>
    <w:basedOn w:val="a0"/>
    <w:rsid w:val="00D66779"/>
  </w:style>
  <w:style w:type="character" w:customStyle="1" w:styleId="slider-number-total">
    <w:name w:val="slider-number-total"/>
    <w:basedOn w:val="a0"/>
    <w:rsid w:val="00D66779"/>
  </w:style>
  <w:style w:type="paragraph" w:styleId="a3">
    <w:name w:val="Balloon Text"/>
    <w:basedOn w:val="a"/>
    <w:link w:val="a4"/>
    <w:uiPriority w:val="99"/>
    <w:semiHidden/>
    <w:unhideWhenUsed/>
    <w:rsid w:val="00D6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7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4868">
                          <w:marLeft w:val="0"/>
                          <w:marRight w:val="-10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08782">
                          <w:marLeft w:val="0"/>
                          <w:marRight w:val="-10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434049">
                          <w:marLeft w:val="0"/>
                          <w:marRight w:val="-10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7031">
                          <w:marLeft w:val="0"/>
                          <w:marRight w:val="-10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12006">
                      <w:marLeft w:val="0"/>
                      <w:marRight w:val="0"/>
                      <w:marTop w:val="60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14</cp:revision>
  <dcterms:created xsi:type="dcterms:W3CDTF">2025-04-08T08:15:00Z</dcterms:created>
  <dcterms:modified xsi:type="dcterms:W3CDTF">2025-04-08T10:48:00Z</dcterms:modified>
</cp:coreProperties>
</file>