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63A5B" w14:textId="6EA02B8F" w:rsidR="002E2A1C" w:rsidRDefault="002E2A1C" w:rsidP="002E2A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  <w:bookmarkStart w:id="0" w:name="_GoBack"/>
      <w:bookmarkEnd w:id="0"/>
      <w:r>
        <w:rPr>
          <w:color w:val="111111"/>
          <w:sz w:val="28"/>
          <w:szCs w:val="28"/>
          <w:u w:val="single"/>
          <w:bdr w:val="none" w:sz="0" w:space="0" w:color="auto" w:frame="1"/>
        </w:rPr>
        <w:t>Группа №2</w:t>
      </w:r>
    </w:p>
    <w:p w14:paraId="11B4067C" w14:textId="77777777" w:rsidR="002E2A1C" w:rsidRDefault="002E2A1C" w:rsidP="002E2A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60C25BE8" w14:textId="7AD99280" w:rsidR="002E2A1C" w:rsidRPr="002E2A1C" w:rsidRDefault="002E2A1C" w:rsidP="002E2A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2A1C">
        <w:rPr>
          <w:color w:val="111111"/>
          <w:sz w:val="28"/>
          <w:szCs w:val="28"/>
          <w:u w:val="single"/>
          <w:bdr w:val="none" w:sz="0" w:space="0" w:color="auto" w:frame="1"/>
        </w:rPr>
        <w:t>Вопрос</w:t>
      </w:r>
      <w:r w:rsidRPr="002E2A1C">
        <w:rPr>
          <w:color w:val="111111"/>
          <w:sz w:val="28"/>
          <w:szCs w:val="28"/>
        </w:rPr>
        <w:t>: Какие условия необходимо создавать в ДОУ для стимулирования развития </w:t>
      </w:r>
      <w:r w:rsidRPr="002E2A1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инноваций</w:t>
      </w:r>
      <w:r w:rsidRPr="002E2A1C">
        <w:rPr>
          <w:color w:val="111111"/>
          <w:sz w:val="28"/>
          <w:szCs w:val="28"/>
        </w:rPr>
        <w:t>?</w:t>
      </w:r>
    </w:p>
    <w:p w14:paraId="1B4CB8A9" w14:textId="77777777" w:rsidR="002E2A1C" w:rsidRPr="002E2A1C" w:rsidRDefault="002E2A1C" w:rsidP="002E2A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2A1C">
        <w:rPr>
          <w:color w:val="111111"/>
          <w:sz w:val="28"/>
          <w:szCs w:val="28"/>
          <w:u w:val="single"/>
          <w:bdr w:val="none" w:sz="0" w:space="0" w:color="auto" w:frame="1"/>
        </w:rPr>
        <w:t>Ответ</w:t>
      </w:r>
      <w:r w:rsidRPr="002E2A1C">
        <w:rPr>
          <w:color w:val="111111"/>
          <w:sz w:val="28"/>
          <w:szCs w:val="28"/>
        </w:rPr>
        <w:t>:</w:t>
      </w:r>
    </w:p>
    <w:p w14:paraId="6954FC04" w14:textId="77777777" w:rsidR="002E2A1C" w:rsidRPr="002E2A1C" w:rsidRDefault="002E2A1C" w:rsidP="002E2A1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E2A1C">
        <w:rPr>
          <w:color w:val="111111"/>
          <w:sz w:val="28"/>
          <w:szCs w:val="28"/>
        </w:rPr>
        <w:t>1. Высокая информированность участников воспитательно-образовательного процесса о нововведении, что обеспечивает принятие новшества, стимулирует готовность работать с ним.</w:t>
      </w:r>
    </w:p>
    <w:p w14:paraId="7C55105F" w14:textId="77777777" w:rsidR="002E2A1C" w:rsidRPr="002E2A1C" w:rsidRDefault="002E2A1C" w:rsidP="002E2A1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E2A1C">
        <w:rPr>
          <w:color w:val="111111"/>
          <w:sz w:val="28"/>
          <w:szCs w:val="28"/>
        </w:rPr>
        <w:t>2. Рациональное определение общих и частных целей, следствием чего является оптимальное сочетание всех уровней управления.</w:t>
      </w:r>
    </w:p>
    <w:p w14:paraId="6662146E" w14:textId="668C9AF7" w:rsidR="002E2A1C" w:rsidRPr="002E2A1C" w:rsidRDefault="002E2A1C" w:rsidP="002E2A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2A1C">
        <w:rPr>
          <w:color w:val="111111"/>
          <w:sz w:val="28"/>
          <w:szCs w:val="28"/>
        </w:rPr>
        <w:t>3.</w:t>
      </w:r>
      <w:r>
        <w:rPr>
          <w:color w:val="111111"/>
          <w:sz w:val="28"/>
          <w:szCs w:val="28"/>
        </w:rPr>
        <w:t xml:space="preserve"> </w:t>
      </w:r>
      <w:r w:rsidRPr="002E2A1C">
        <w:rPr>
          <w:color w:val="111111"/>
          <w:sz w:val="28"/>
          <w:szCs w:val="28"/>
        </w:rPr>
        <w:t>Интегрированность идей </w:t>
      </w:r>
      <w:r w:rsidRPr="002E2A1C">
        <w:rPr>
          <w:i/>
          <w:iCs/>
          <w:color w:val="111111"/>
          <w:sz w:val="28"/>
          <w:szCs w:val="28"/>
          <w:bdr w:val="none" w:sz="0" w:space="0" w:color="auto" w:frame="1"/>
        </w:rPr>
        <w:t>(преемственность, комплексность)</w:t>
      </w:r>
      <w:r w:rsidRPr="002E2A1C">
        <w:rPr>
          <w:color w:val="111111"/>
          <w:sz w:val="28"/>
          <w:szCs w:val="28"/>
        </w:rPr>
        <w:t>: </w:t>
      </w:r>
      <w:r w:rsidRPr="002E2A1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инновация</w:t>
      </w:r>
      <w:r w:rsidRPr="002E2A1C">
        <w:rPr>
          <w:color w:val="111111"/>
          <w:sz w:val="28"/>
          <w:szCs w:val="28"/>
        </w:rPr>
        <w:t> должна быть согласована с целями образовательного учреждения, адекватна его возможностям, оптимальна его потребностям.</w:t>
      </w:r>
    </w:p>
    <w:p w14:paraId="5BB6ACFB" w14:textId="77777777" w:rsidR="002E2A1C" w:rsidRPr="002E2A1C" w:rsidRDefault="002E2A1C" w:rsidP="002E2A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2A1C">
        <w:rPr>
          <w:color w:val="111111"/>
          <w:sz w:val="28"/>
          <w:szCs w:val="28"/>
        </w:rPr>
        <w:t>4. Реалистичность планов достижения </w:t>
      </w:r>
      <w:r w:rsidRPr="002E2A1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инновационных целей управления</w:t>
      </w:r>
      <w:r w:rsidRPr="002E2A1C">
        <w:rPr>
          <w:color w:val="111111"/>
          <w:sz w:val="28"/>
          <w:szCs w:val="28"/>
        </w:rPr>
        <w:t>; поиск идей и рекомендаций, которые могут быть реализованы.</w:t>
      </w:r>
    </w:p>
    <w:p w14:paraId="0A16FE0A" w14:textId="3B21E719" w:rsidR="002E2A1C" w:rsidRPr="002E2A1C" w:rsidRDefault="002E2A1C" w:rsidP="002E2A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2A1C">
        <w:rPr>
          <w:color w:val="111111"/>
          <w:sz w:val="28"/>
          <w:szCs w:val="28"/>
        </w:rPr>
        <w:t>5.</w:t>
      </w:r>
      <w:r>
        <w:rPr>
          <w:color w:val="111111"/>
          <w:sz w:val="28"/>
          <w:szCs w:val="28"/>
        </w:rPr>
        <w:t xml:space="preserve"> </w:t>
      </w:r>
      <w:r w:rsidRPr="002E2A1C">
        <w:rPr>
          <w:color w:val="111111"/>
          <w:sz w:val="28"/>
          <w:szCs w:val="28"/>
          <w:u w:val="single"/>
          <w:bdr w:val="none" w:sz="0" w:space="0" w:color="auto" w:frame="1"/>
        </w:rPr>
        <w:t>Заинтересованность участников в активном освоении новшества</w:t>
      </w:r>
      <w:r w:rsidRPr="002E2A1C">
        <w:rPr>
          <w:color w:val="111111"/>
          <w:sz w:val="28"/>
          <w:szCs w:val="28"/>
        </w:rPr>
        <w:t>: создание благоприятного психологического климата для стабильной работы, создание атмосферы творчества.</w:t>
      </w:r>
    </w:p>
    <w:p w14:paraId="2F1C8BD8" w14:textId="77777777" w:rsidR="002E2A1C" w:rsidRPr="002E2A1C" w:rsidRDefault="002E2A1C" w:rsidP="002E2A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2A1C">
        <w:rPr>
          <w:color w:val="111111"/>
          <w:sz w:val="28"/>
          <w:szCs w:val="28"/>
        </w:rPr>
        <w:t>6. Контролируемость </w:t>
      </w:r>
      <w:r w:rsidRPr="002E2A1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инновационных процессов</w:t>
      </w:r>
      <w:r w:rsidRPr="002E2A1C">
        <w:rPr>
          <w:color w:val="111111"/>
          <w:sz w:val="28"/>
          <w:szCs w:val="28"/>
        </w:rPr>
        <w:t>: относительная управляемость необходима как условие полноценной реализации новшества. В противном случае, положительные результаты могут стать отрицательными исходами.</w:t>
      </w:r>
    </w:p>
    <w:p w14:paraId="752D9882" w14:textId="77777777" w:rsidR="002E2A1C" w:rsidRPr="002E2A1C" w:rsidRDefault="002E2A1C" w:rsidP="002E2A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2A1C">
        <w:rPr>
          <w:color w:val="111111"/>
          <w:sz w:val="28"/>
          <w:szCs w:val="28"/>
        </w:rPr>
        <w:t>7. Организация ресурсного обеспечения </w:t>
      </w:r>
      <w:r w:rsidRPr="002E2A1C">
        <w:rPr>
          <w:i/>
          <w:iCs/>
          <w:color w:val="111111"/>
          <w:sz w:val="28"/>
          <w:szCs w:val="28"/>
          <w:bdr w:val="none" w:sz="0" w:space="0" w:color="auto" w:frame="1"/>
        </w:rPr>
        <w:t>(дидактического, материального, технического, информационного)</w:t>
      </w:r>
      <w:r w:rsidRPr="002E2A1C">
        <w:rPr>
          <w:color w:val="111111"/>
          <w:sz w:val="28"/>
          <w:szCs w:val="28"/>
        </w:rPr>
        <w:t>: организация методической помощи и психологической поддержки, материально-техническая база, достаточная для формирования оптимальной предметно-развивающей среды (иллюстративно-справочная и методическая литература, схемы, диски, игрушки и т. д.).</w:t>
      </w:r>
    </w:p>
    <w:p w14:paraId="7140B885" w14:textId="77777777" w:rsidR="002E2A1C" w:rsidRPr="002E2A1C" w:rsidRDefault="002E2A1C" w:rsidP="002E2A1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E2A1C">
        <w:rPr>
          <w:color w:val="111111"/>
          <w:sz w:val="28"/>
          <w:szCs w:val="28"/>
        </w:rPr>
        <w:t>8. Создание сплочённого общностью целей коллектива – дети, педагоги, администрация.</w:t>
      </w:r>
    </w:p>
    <w:p w14:paraId="5AF3CBEA" w14:textId="77777777" w:rsidR="002E2A1C" w:rsidRPr="002E2A1C" w:rsidRDefault="002E2A1C" w:rsidP="002E2A1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E2A1C">
        <w:rPr>
          <w:color w:val="111111"/>
          <w:sz w:val="28"/>
          <w:szCs w:val="28"/>
        </w:rPr>
        <w:t>9. Наличие у педагогов личного плана развития.</w:t>
      </w:r>
    </w:p>
    <w:p w14:paraId="55E2A4C0" w14:textId="77777777" w:rsidR="002E2A1C" w:rsidRPr="002E2A1C" w:rsidRDefault="002E2A1C" w:rsidP="002E2A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2A1C">
        <w:rPr>
          <w:color w:val="111111"/>
          <w:sz w:val="28"/>
          <w:szCs w:val="28"/>
        </w:rPr>
        <w:t>10. Постоянный анализ успехов и достижений в работе педагогов, создание творческой атмосферы, установление добрых, </w:t>
      </w:r>
      <w:r w:rsidRPr="002E2A1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открытых отношений</w:t>
      </w:r>
      <w:r w:rsidRPr="002E2A1C">
        <w:rPr>
          <w:color w:val="111111"/>
          <w:sz w:val="28"/>
          <w:szCs w:val="28"/>
        </w:rPr>
        <w:t>, при которых снимаются напряжённость и страх быть не понятыми.</w:t>
      </w:r>
    </w:p>
    <w:p w14:paraId="72D7444C" w14:textId="77777777" w:rsidR="002E2A1C" w:rsidRPr="002E2A1C" w:rsidRDefault="002E2A1C" w:rsidP="002E2A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2A1C">
        <w:rPr>
          <w:color w:val="111111"/>
          <w:sz w:val="28"/>
          <w:szCs w:val="28"/>
          <w:u w:val="single"/>
          <w:bdr w:val="none" w:sz="0" w:space="0" w:color="auto" w:frame="1"/>
        </w:rPr>
        <w:t>Вопрос</w:t>
      </w:r>
      <w:r w:rsidRPr="002E2A1C">
        <w:rPr>
          <w:color w:val="111111"/>
          <w:sz w:val="28"/>
          <w:szCs w:val="28"/>
        </w:rPr>
        <w:t>: "Каковы результаты </w:t>
      </w:r>
      <w:r w:rsidRPr="002E2A1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инновационной деятельности</w:t>
      </w:r>
      <w:r w:rsidRPr="002E2A1C">
        <w:rPr>
          <w:color w:val="111111"/>
          <w:sz w:val="28"/>
          <w:szCs w:val="28"/>
        </w:rPr>
        <w:t>".</w:t>
      </w:r>
    </w:p>
    <w:p w14:paraId="4763FCB0" w14:textId="77777777" w:rsidR="002E2A1C" w:rsidRPr="002E2A1C" w:rsidRDefault="002E2A1C" w:rsidP="002E2A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2A1C">
        <w:rPr>
          <w:color w:val="111111"/>
          <w:sz w:val="28"/>
          <w:szCs w:val="28"/>
          <w:u w:val="single"/>
          <w:bdr w:val="none" w:sz="0" w:space="0" w:color="auto" w:frame="1"/>
        </w:rPr>
        <w:t>Вопрос</w:t>
      </w:r>
      <w:r w:rsidRPr="002E2A1C">
        <w:rPr>
          <w:color w:val="111111"/>
          <w:sz w:val="28"/>
          <w:szCs w:val="28"/>
        </w:rPr>
        <w:t>: Какие ключевые проблемы жизнедеятельности образовательного учреждения помогает решить </w:t>
      </w:r>
      <w:r w:rsidRPr="002E2A1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инновационная деятельность</w:t>
      </w:r>
      <w:r w:rsidRPr="002E2A1C">
        <w:rPr>
          <w:color w:val="111111"/>
          <w:sz w:val="28"/>
          <w:szCs w:val="28"/>
        </w:rPr>
        <w:t>?</w:t>
      </w:r>
    </w:p>
    <w:p w14:paraId="61E1C720" w14:textId="77777777" w:rsidR="002E2A1C" w:rsidRPr="002E2A1C" w:rsidRDefault="002E2A1C" w:rsidP="002E2A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2A1C">
        <w:rPr>
          <w:color w:val="111111"/>
          <w:sz w:val="28"/>
          <w:szCs w:val="28"/>
          <w:u w:val="single"/>
          <w:bdr w:val="none" w:sz="0" w:space="0" w:color="auto" w:frame="1"/>
        </w:rPr>
        <w:t>Ответ</w:t>
      </w:r>
      <w:r w:rsidRPr="002E2A1C">
        <w:rPr>
          <w:color w:val="111111"/>
          <w:sz w:val="28"/>
          <w:szCs w:val="28"/>
        </w:rPr>
        <w:t>:</w:t>
      </w:r>
    </w:p>
    <w:p w14:paraId="2DA0F2A3" w14:textId="77777777" w:rsidR="002E2A1C" w:rsidRPr="002E2A1C" w:rsidRDefault="002E2A1C" w:rsidP="002E2A1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E2A1C">
        <w:rPr>
          <w:color w:val="111111"/>
          <w:sz w:val="28"/>
          <w:szCs w:val="28"/>
        </w:rPr>
        <w:lastRenderedPageBreak/>
        <w:t>1. Участие всех субъектов воспитательно-образовательного процесса в управлении, принятие ими решений по принципиальным вопросам.</w:t>
      </w:r>
    </w:p>
    <w:p w14:paraId="12893328" w14:textId="77777777" w:rsidR="002E2A1C" w:rsidRPr="002E2A1C" w:rsidRDefault="002E2A1C" w:rsidP="002E2A1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E2A1C">
        <w:rPr>
          <w:color w:val="111111"/>
          <w:sz w:val="28"/>
          <w:szCs w:val="28"/>
        </w:rPr>
        <w:t>2. Продуктивное взаимодействие педагогического и детского сообществ.</w:t>
      </w:r>
    </w:p>
    <w:p w14:paraId="347C3423" w14:textId="77777777" w:rsidR="002E2A1C" w:rsidRPr="002E2A1C" w:rsidRDefault="002E2A1C" w:rsidP="002E2A1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E2A1C">
        <w:rPr>
          <w:color w:val="111111"/>
          <w:sz w:val="28"/>
          <w:szCs w:val="28"/>
        </w:rPr>
        <w:t>3. Результаты деятельности отличаются объективной новизной.</w:t>
      </w:r>
    </w:p>
    <w:p w14:paraId="1BE8FBCF" w14:textId="77777777" w:rsidR="002E2A1C" w:rsidRPr="002E2A1C" w:rsidRDefault="002E2A1C" w:rsidP="002E2A1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E2A1C">
        <w:rPr>
          <w:color w:val="111111"/>
          <w:sz w:val="28"/>
          <w:szCs w:val="28"/>
        </w:rPr>
        <w:t>4. Полноценные личностные отношения между участниками.</w:t>
      </w:r>
    </w:p>
    <w:p w14:paraId="5410E68D" w14:textId="77777777" w:rsidR="002E2A1C" w:rsidRPr="002E2A1C" w:rsidRDefault="002E2A1C" w:rsidP="002E2A1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E2A1C">
        <w:rPr>
          <w:color w:val="111111"/>
          <w:sz w:val="28"/>
          <w:szCs w:val="28"/>
        </w:rPr>
        <w:t>5. Раскрытие индивидуальности каждого педагога.</w:t>
      </w:r>
    </w:p>
    <w:p w14:paraId="27698B76" w14:textId="77777777" w:rsidR="002E2A1C" w:rsidRPr="002E2A1C" w:rsidRDefault="002E2A1C" w:rsidP="002E2A1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E2A1C">
        <w:rPr>
          <w:color w:val="111111"/>
          <w:sz w:val="28"/>
          <w:szCs w:val="28"/>
        </w:rPr>
        <w:t>6. Повышение профессиональной компетентности педагогов.</w:t>
      </w:r>
    </w:p>
    <w:p w14:paraId="1717F859" w14:textId="77777777" w:rsidR="002E2A1C" w:rsidRPr="002E2A1C" w:rsidRDefault="002E2A1C" w:rsidP="002E2A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2A1C">
        <w:rPr>
          <w:color w:val="111111"/>
          <w:sz w:val="28"/>
          <w:szCs w:val="28"/>
        </w:rPr>
        <w:t>7. Оригинальность решения воспитательных задач в условиях реализации </w:t>
      </w:r>
      <w:r w:rsidRPr="002E2A1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инновационных программ</w:t>
      </w:r>
      <w:r w:rsidRPr="002E2A1C">
        <w:rPr>
          <w:color w:val="111111"/>
          <w:sz w:val="28"/>
          <w:szCs w:val="28"/>
        </w:rPr>
        <w:t>, методик и технологий.</w:t>
      </w:r>
    </w:p>
    <w:p w14:paraId="0D9F36F1" w14:textId="77777777" w:rsidR="002E2A1C" w:rsidRPr="002E2A1C" w:rsidRDefault="002E2A1C" w:rsidP="002E2A1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E2A1C">
        <w:rPr>
          <w:color w:val="111111"/>
          <w:sz w:val="28"/>
          <w:szCs w:val="28"/>
        </w:rPr>
        <w:t>8. Повышение качества воспитания и образования, способствование гармоничному и разностороннему формированию личности ребёнка.</w:t>
      </w:r>
    </w:p>
    <w:p w14:paraId="480938E9" w14:textId="77777777" w:rsidR="00644B64" w:rsidRDefault="00644B64"/>
    <w:sectPr w:rsidR="00644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1C"/>
    <w:rsid w:val="002E2A1C"/>
    <w:rsid w:val="00644B64"/>
    <w:rsid w:val="006643E8"/>
    <w:rsid w:val="00AC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39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2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2A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2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2A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ИванаНаНА</dc:creator>
  <cp:lastModifiedBy>User</cp:lastModifiedBy>
  <cp:revision>3</cp:revision>
  <cp:lastPrinted>2020-06-03T11:24:00Z</cp:lastPrinted>
  <dcterms:created xsi:type="dcterms:W3CDTF">2020-05-25T10:18:00Z</dcterms:created>
  <dcterms:modified xsi:type="dcterms:W3CDTF">2020-06-03T11:24:00Z</dcterms:modified>
</cp:coreProperties>
</file>