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E0" w:rsidRDefault="005901E0" w:rsidP="005901E0">
      <w:pPr>
        <w:spacing w:after="0" w:line="240" w:lineRule="auto"/>
        <w:ind w:left="-567"/>
        <w:jc w:val="center"/>
        <w:outlineLvl w:val="0"/>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rPr>
        <w:t>МУНИЦИПАЛЬНОЕ ДОШКОЛЬНОЕ ОБРАЗОВАТЕЛЬНОЕ УЧРЕЖДЕНИЕ</w:t>
      </w:r>
    </w:p>
    <w:p w:rsidR="005901E0" w:rsidRDefault="005901E0" w:rsidP="005901E0">
      <w:pPr>
        <w:spacing w:after="0" w:line="240" w:lineRule="auto"/>
        <w:ind w:left="-567"/>
        <w:jc w:val="center"/>
        <w:outlineLvl w:val="0"/>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rPr>
        <w:t>«ДЕТСКИЙ САД № 192»</w:t>
      </w:r>
    </w:p>
    <w:p w:rsidR="005901E0" w:rsidRDefault="005901E0" w:rsidP="005901E0">
      <w:pPr>
        <w:spacing w:after="0" w:line="240" w:lineRule="auto"/>
        <w:ind w:left="-567"/>
        <w:jc w:val="center"/>
        <w:outlineLvl w:val="0"/>
        <w:rPr>
          <w:rFonts w:ascii="Times New Roman" w:eastAsia="Times New Roman" w:hAnsi="Times New Roman" w:cs="Times New Roman"/>
          <w:b/>
          <w:bCs/>
          <w:kern w:val="36"/>
          <w:sz w:val="20"/>
          <w:szCs w:val="20"/>
        </w:rPr>
      </w:pPr>
    </w:p>
    <w:p w:rsidR="005901E0" w:rsidRPr="00752682" w:rsidRDefault="005901E0" w:rsidP="005901E0">
      <w:pPr>
        <w:spacing w:after="0" w:line="240" w:lineRule="auto"/>
        <w:ind w:left="-567"/>
        <w:jc w:val="center"/>
        <w:outlineLvl w:val="0"/>
        <w:rPr>
          <w:rFonts w:ascii="Times New Roman" w:eastAsia="Times New Roman" w:hAnsi="Times New Roman" w:cs="Times New Roman"/>
          <w:b/>
          <w:bCs/>
          <w:kern w:val="36"/>
          <w:sz w:val="20"/>
          <w:szCs w:val="20"/>
        </w:rPr>
      </w:pPr>
    </w:p>
    <w:p w:rsidR="005901E0" w:rsidRDefault="005901E0" w:rsidP="005901E0">
      <w:pPr>
        <w:spacing w:after="0" w:line="240" w:lineRule="auto"/>
        <w:ind w:left="-567"/>
        <w:jc w:val="center"/>
        <w:outlineLvl w:val="0"/>
        <w:rPr>
          <w:rFonts w:ascii="Times New Roman" w:eastAsia="Times New Roman" w:hAnsi="Times New Roman" w:cs="Times New Roman"/>
          <w:b/>
          <w:bCs/>
          <w:kern w:val="36"/>
          <w:sz w:val="40"/>
          <w:szCs w:val="40"/>
        </w:rPr>
      </w:pPr>
    </w:p>
    <w:p w:rsidR="00F60DF5" w:rsidRDefault="005901E0" w:rsidP="005901E0">
      <w:pPr>
        <w:spacing w:after="0" w:line="240" w:lineRule="auto"/>
        <w:ind w:left="-567"/>
        <w:jc w:val="center"/>
        <w:outlineLvl w:val="0"/>
        <w:rPr>
          <w:rFonts w:ascii="Times New Roman" w:eastAsia="Times New Roman" w:hAnsi="Times New Roman" w:cs="Times New Roman"/>
          <w:b/>
          <w:bCs/>
          <w:kern w:val="36"/>
          <w:sz w:val="40"/>
          <w:szCs w:val="40"/>
        </w:rPr>
      </w:pPr>
      <w:r w:rsidRPr="00752682">
        <w:rPr>
          <w:rFonts w:ascii="Times New Roman" w:eastAsia="Times New Roman" w:hAnsi="Times New Roman" w:cs="Times New Roman"/>
          <w:b/>
          <w:bCs/>
          <w:kern w:val="36"/>
          <w:sz w:val="40"/>
          <w:szCs w:val="40"/>
        </w:rPr>
        <w:t xml:space="preserve">Консультация для родителей </w:t>
      </w:r>
    </w:p>
    <w:p w:rsidR="001002E2" w:rsidRPr="001002E2" w:rsidRDefault="001002E2" w:rsidP="005901E0">
      <w:pPr>
        <w:spacing w:after="0" w:line="240" w:lineRule="auto"/>
        <w:ind w:left="-567"/>
        <w:jc w:val="center"/>
        <w:outlineLvl w:val="0"/>
        <w:rPr>
          <w:rFonts w:ascii="Times New Roman" w:eastAsia="Times New Roman" w:hAnsi="Times New Roman" w:cs="Times New Roman"/>
          <w:b/>
          <w:bCs/>
          <w:kern w:val="36"/>
          <w:sz w:val="18"/>
          <w:szCs w:val="18"/>
        </w:rPr>
      </w:pPr>
    </w:p>
    <w:p w:rsidR="001002E2" w:rsidRPr="00CB4C28" w:rsidRDefault="005901E0" w:rsidP="001002E2">
      <w:pPr>
        <w:spacing w:after="0" w:line="240" w:lineRule="auto"/>
        <w:ind w:left="-567"/>
        <w:jc w:val="center"/>
        <w:outlineLvl w:val="0"/>
        <w:rPr>
          <w:rFonts w:ascii="Times New Roman" w:eastAsia="Times New Roman" w:hAnsi="Times New Roman" w:cs="Times New Roman"/>
          <w:b/>
          <w:bCs/>
          <w:kern w:val="36"/>
          <w:sz w:val="44"/>
          <w:szCs w:val="44"/>
          <w:lang w:eastAsia="ru-RU"/>
        </w:rPr>
      </w:pPr>
      <w:r w:rsidRPr="005901E0">
        <w:rPr>
          <w:rFonts w:ascii="Times New Roman" w:eastAsia="Times New Roman" w:hAnsi="Times New Roman" w:cs="Times New Roman"/>
          <w:b/>
          <w:bCs/>
          <w:kern w:val="36"/>
          <w:sz w:val="44"/>
          <w:szCs w:val="44"/>
          <w:lang w:eastAsia="ru-RU"/>
        </w:rPr>
        <w:t xml:space="preserve">«Как телевидение влияет на детей </w:t>
      </w:r>
    </w:p>
    <w:p w:rsidR="005901E0" w:rsidRDefault="005901E0" w:rsidP="001002E2">
      <w:pPr>
        <w:spacing w:after="0" w:line="240" w:lineRule="auto"/>
        <w:ind w:left="-567"/>
        <w:jc w:val="center"/>
        <w:outlineLvl w:val="0"/>
        <w:rPr>
          <w:rFonts w:ascii="Times New Roman" w:eastAsia="Times New Roman" w:hAnsi="Times New Roman" w:cs="Times New Roman"/>
          <w:b/>
          <w:bCs/>
          <w:kern w:val="36"/>
          <w:sz w:val="44"/>
          <w:szCs w:val="44"/>
          <w:lang w:eastAsia="ru-RU"/>
        </w:rPr>
      </w:pPr>
      <w:r w:rsidRPr="005901E0">
        <w:rPr>
          <w:rFonts w:ascii="Times New Roman" w:eastAsia="Times New Roman" w:hAnsi="Times New Roman" w:cs="Times New Roman"/>
          <w:b/>
          <w:bCs/>
          <w:kern w:val="36"/>
          <w:sz w:val="44"/>
          <w:szCs w:val="44"/>
          <w:lang w:eastAsia="ru-RU"/>
        </w:rPr>
        <w:t>в раннем возрасте»</w:t>
      </w:r>
    </w:p>
    <w:p w:rsidR="00CB4C28" w:rsidRPr="005901E0" w:rsidRDefault="00CB4C28" w:rsidP="001002E2">
      <w:pPr>
        <w:spacing w:after="0" w:line="240" w:lineRule="auto"/>
        <w:ind w:left="-567"/>
        <w:jc w:val="center"/>
        <w:outlineLvl w:val="0"/>
        <w:rPr>
          <w:rFonts w:ascii="Times New Roman" w:eastAsia="Times New Roman" w:hAnsi="Times New Roman" w:cs="Times New Roman"/>
          <w:b/>
          <w:bCs/>
          <w:kern w:val="36"/>
          <w:sz w:val="48"/>
          <w:szCs w:val="48"/>
          <w:lang w:eastAsia="ru-RU"/>
        </w:rPr>
      </w:pPr>
    </w:p>
    <w:p w:rsidR="005901E0" w:rsidRPr="005901E0" w:rsidRDefault="005901E0" w:rsidP="005901E0">
      <w:pPr>
        <w:spacing w:before="100" w:beforeAutospacing="1" w:after="100" w:afterAutospacing="1" w:line="240" w:lineRule="auto"/>
        <w:rPr>
          <w:rFonts w:ascii="Times New Roman" w:eastAsia="Times New Roman" w:hAnsi="Times New Roman" w:cs="Times New Roman"/>
          <w:sz w:val="28"/>
          <w:szCs w:val="28"/>
          <w:lang w:eastAsia="ru-RU"/>
        </w:rPr>
      </w:pPr>
      <w:r w:rsidRPr="005901E0">
        <w:rPr>
          <w:rFonts w:ascii="Times New Roman" w:eastAsia="Times New Roman" w:hAnsi="Times New Roman" w:cs="Times New Roman"/>
          <w:sz w:val="28"/>
          <w:szCs w:val="28"/>
          <w:lang w:eastAsia="ru-RU"/>
        </w:rPr>
        <w:t xml:space="preserve">Какие опасности таит в себе просмотр телевизионных передач? В первую очередь это переутомление – 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тратит много сил.  </w:t>
      </w:r>
      <w:r w:rsidR="00CB4C28" w:rsidRPr="00CB4C28">
        <w:rPr>
          <w:rStyle w:val="c1"/>
          <w:rFonts w:ascii="Times New Roman" w:hAnsi="Times New Roman" w:cs="Times New Roman"/>
          <w:sz w:val="28"/>
          <w:szCs w:val="28"/>
        </w:rPr>
        <w:t>При этом телевизионные передачи вызывают не просто усталость, а перевозбуждение.</w:t>
      </w:r>
    </w:p>
    <w:p w:rsidR="005901E0" w:rsidRPr="005901E0" w:rsidRDefault="005901E0" w:rsidP="005901E0">
      <w:pPr>
        <w:spacing w:after="227" w:line="240" w:lineRule="auto"/>
        <w:rPr>
          <w:rFonts w:ascii="Times New Roman" w:eastAsia="Times New Roman" w:hAnsi="Times New Roman" w:cs="Times New Roman"/>
          <w:sz w:val="28"/>
          <w:szCs w:val="28"/>
          <w:lang w:eastAsia="ru-RU"/>
        </w:rPr>
      </w:pPr>
      <w:r w:rsidRPr="005901E0">
        <w:rPr>
          <w:rFonts w:ascii="Times New Roman" w:eastAsia="Times New Roman" w:hAnsi="Times New Roman" w:cs="Times New Roman"/>
          <w:sz w:val="28"/>
          <w:szCs w:val="28"/>
          <w:lang w:eastAsia="ru-RU"/>
        </w:rPr>
        <w:t xml:space="preserve">Вторая опасность телевидения заключается в том,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утешить и отвлечь от неприятных мыслей. При этом он ни о чем не просит и не обижается – чем не настоящий друг? </w:t>
      </w:r>
    </w:p>
    <w:p w:rsidR="005901E0" w:rsidRPr="005901E0" w:rsidRDefault="005901E0" w:rsidP="005901E0">
      <w:pPr>
        <w:spacing w:after="229" w:line="240" w:lineRule="auto"/>
        <w:rPr>
          <w:rFonts w:ascii="Times New Roman" w:eastAsia="Times New Roman" w:hAnsi="Times New Roman" w:cs="Times New Roman"/>
          <w:sz w:val="28"/>
          <w:szCs w:val="28"/>
          <w:lang w:eastAsia="ru-RU"/>
        </w:rPr>
      </w:pPr>
      <w:r w:rsidRPr="005901E0">
        <w:rPr>
          <w:rFonts w:ascii="Times New Roman" w:eastAsia="Times New Roman" w:hAnsi="Times New Roman" w:cs="Times New Roman"/>
          <w:sz w:val="28"/>
          <w:szCs w:val="28"/>
          <w:lang w:eastAsia="ru-RU"/>
        </w:rPr>
        <w:t xml:space="preserve">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w:t>
      </w:r>
      <w:proofErr w:type="gramStart"/>
      <w:r w:rsidRPr="005901E0">
        <w:rPr>
          <w:rFonts w:ascii="Times New Roman" w:eastAsia="Times New Roman" w:hAnsi="Times New Roman" w:cs="Times New Roman"/>
          <w:sz w:val="28"/>
          <w:szCs w:val="28"/>
          <w:lang w:eastAsia="ru-RU"/>
        </w:rPr>
        <w:t>всего</w:t>
      </w:r>
      <w:proofErr w:type="gramEnd"/>
      <w:r w:rsidRPr="005901E0">
        <w:rPr>
          <w:rFonts w:ascii="Times New Roman" w:eastAsia="Times New Roman" w:hAnsi="Times New Roman" w:cs="Times New Roman"/>
          <w:sz w:val="28"/>
          <w:szCs w:val="28"/>
          <w:lang w:eastAsia="ru-RU"/>
        </w:rPr>
        <w:t xml:space="preserve"> начните с самих себя. </w:t>
      </w:r>
    </w:p>
    <w:p w:rsidR="005901E0" w:rsidRPr="005901E0" w:rsidRDefault="005901E0" w:rsidP="005901E0">
      <w:pPr>
        <w:spacing w:after="220" w:line="240" w:lineRule="auto"/>
        <w:rPr>
          <w:rFonts w:ascii="Times New Roman" w:eastAsia="Times New Roman" w:hAnsi="Times New Roman" w:cs="Times New Roman"/>
          <w:sz w:val="28"/>
          <w:szCs w:val="28"/>
          <w:lang w:eastAsia="ru-RU"/>
        </w:rPr>
      </w:pPr>
      <w:r w:rsidRPr="005901E0">
        <w:rPr>
          <w:rFonts w:ascii="Times New Roman" w:eastAsia="Times New Roman" w:hAnsi="Times New Roman" w:cs="Times New Roman"/>
          <w:sz w:val="28"/>
          <w:szCs w:val="28"/>
          <w:lang w:eastAsia="ru-RU"/>
        </w:rPr>
        <w:t>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w:t>
      </w:r>
      <w:proofErr w:type="gramStart"/>
      <w:r w:rsidRPr="005901E0">
        <w:rPr>
          <w:rFonts w:ascii="Times New Roman" w:eastAsia="Times New Roman" w:hAnsi="Times New Roman" w:cs="Times New Roman"/>
          <w:sz w:val="28"/>
          <w:szCs w:val="28"/>
          <w:lang w:eastAsia="ru-RU"/>
        </w:rPr>
        <w:t>кв в сл</w:t>
      </w:r>
      <w:proofErr w:type="gramEnd"/>
      <w:r w:rsidRPr="005901E0">
        <w:rPr>
          <w:rFonts w:ascii="Times New Roman" w:eastAsia="Times New Roman" w:hAnsi="Times New Roman" w:cs="Times New Roman"/>
          <w:sz w:val="28"/>
          <w:szCs w:val="28"/>
          <w:lang w:eastAsia="ru-RU"/>
        </w:rPr>
        <w:t xml:space="preserve">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будет интересовать результат действий: кто выиграет, чем закончится книга, </w:t>
      </w:r>
      <w:r w:rsidRPr="005901E0">
        <w:rPr>
          <w:rFonts w:ascii="Times New Roman" w:eastAsia="Times New Roman" w:hAnsi="Times New Roman" w:cs="Times New Roman"/>
          <w:sz w:val="28"/>
          <w:szCs w:val="28"/>
          <w:lang w:eastAsia="ru-RU"/>
        </w:rPr>
        <w:lastRenderedPageBreak/>
        <w:t xml:space="preserve">как сложится вечер. А в ситуации «общения» с телевизором вы всегда остаетесь ни при чем, так как ни на что не можете повлиять. </w:t>
      </w:r>
    </w:p>
    <w:p w:rsidR="005901E0" w:rsidRPr="005901E0" w:rsidRDefault="005901E0" w:rsidP="001002E2">
      <w:pPr>
        <w:spacing w:after="213" w:line="256" w:lineRule="auto"/>
        <w:jc w:val="center"/>
        <w:rPr>
          <w:rFonts w:ascii="Times New Roman" w:eastAsia="Times New Roman" w:hAnsi="Times New Roman" w:cs="Times New Roman"/>
          <w:sz w:val="24"/>
          <w:szCs w:val="24"/>
          <w:lang w:eastAsia="ru-RU"/>
        </w:rPr>
      </w:pPr>
      <w:r w:rsidRPr="005901E0">
        <w:rPr>
          <w:rFonts w:ascii="Times New Roman" w:eastAsia="Times New Roman" w:hAnsi="Times New Roman" w:cs="Times New Roman"/>
          <w:b/>
          <w:bCs/>
          <w:i/>
          <w:iCs/>
          <w:sz w:val="40"/>
          <w:szCs w:val="40"/>
          <w:lang w:eastAsia="ru-RU"/>
        </w:rPr>
        <w:t>ЧТО И КОГДА СМОТРЕТЬ?</w:t>
      </w:r>
    </w:p>
    <w:p w:rsidR="005901E0" w:rsidRDefault="005901E0" w:rsidP="005901E0">
      <w:pPr>
        <w:spacing w:after="133" w:line="240" w:lineRule="auto"/>
        <w:rPr>
          <w:rFonts w:ascii="Times New Roman" w:eastAsia="Times New Roman" w:hAnsi="Times New Roman" w:cs="Times New Roman"/>
          <w:sz w:val="24"/>
          <w:szCs w:val="24"/>
          <w:lang w:eastAsia="ru-RU"/>
        </w:rPr>
      </w:pPr>
      <w:r w:rsidRPr="005901E0">
        <w:rPr>
          <w:rFonts w:ascii="Times New Roman" w:eastAsia="Times New Roman" w:hAnsi="Times New Roman" w:cs="Times New Roman"/>
          <w:noProof/>
          <w:sz w:val="24"/>
          <w:szCs w:val="24"/>
          <w:lang w:eastAsia="ru-RU"/>
        </w:rPr>
        <w:drawing>
          <wp:inline distT="0" distB="0" distL="0" distR="0" wp14:anchorId="26B785F4" wp14:editId="699ABACE">
            <wp:extent cx="2102070" cy="1390650"/>
            <wp:effectExtent l="0" t="0" r="0" b="0"/>
            <wp:docPr id="1" name="Рисунок 1" descr="https://documents.infourok.ru/12e42934-e8a6-4b0f-b9fc-47c39326bdf5/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12e42934-e8a6-4b0f-b9fc-47c39326bdf5/0/image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2070" cy="1390650"/>
                    </a:xfrm>
                    <a:prstGeom prst="rect">
                      <a:avLst/>
                    </a:prstGeom>
                    <a:noFill/>
                    <a:ln>
                      <a:noFill/>
                    </a:ln>
                  </pic:spPr>
                </pic:pic>
              </a:graphicData>
            </a:graphic>
          </wp:inline>
        </w:drawing>
      </w:r>
    </w:p>
    <w:p w:rsidR="005901E0" w:rsidRPr="005901E0" w:rsidRDefault="005901E0" w:rsidP="005901E0">
      <w:pPr>
        <w:spacing w:after="133" w:line="240" w:lineRule="auto"/>
        <w:rPr>
          <w:rFonts w:ascii="Times New Roman" w:eastAsia="Times New Roman" w:hAnsi="Times New Roman" w:cs="Times New Roman"/>
          <w:sz w:val="28"/>
          <w:szCs w:val="28"/>
          <w:lang w:eastAsia="ru-RU"/>
        </w:rPr>
      </w:pPr>
      <w:r w:rsidRPr="005901E0">
        <w:rPr>
          <w:rFonts w:ascii="Times New Roman" w:eastAsia="Times New Roman" w:hAnsi="Times New Roman" w:cs="Times New Roman"/>
          <w:sz w:val="24"/>
          <w:szCs w:val="24"/>
          <w:lang w:eastAsia="ru-RU"/>
        </w:rPr>
        <w:br w:type="textWrapping" w:clear="all"/>
      </w:r>
      <w:r w:rsidRPr="005901E0">
        <w:rPr>
          <w:rFonts w:ascii="Times New Roman" w:eastAsia="Times New Roman" w:hAnsi="Times New Roman" w:cs="Times New Roman"/>
          <w:sz w:val="28"/>
          <w:szCs w:val="28"/>
          <w:lang w:eastAsia="ru-RU"/>
        </w:rPr>
        <w:t xml:space="preserve">Телевизор давно стал частью нашей жизни, и даже при самом дозированном просмотре многие детишки становятся его заложниками. </w:t>
      </w:r>
      <w:proofErr w:type="gramStart"/>
      <w:r w:rsidRPr="005901E0">
        <w:rPr>
          <w:rFonts w:ascii="Times New Roman" w:eastAsia="Times New Roman" w:hAnsi="Times New Roman" w:cs="Times New Roman"/>
          <w:sz w:val="28"/>
          <w:szCs w:val="28"/>
          <w:lang w:eastAsia="ru-RU"/>
        </w:rPr>
        <w:t>Теле</w:t>
      </w:r>
      <w:proofErr w:type="gramEnd"/>
      <w:r w:rsidRPr="005901E0">
        <w:rPr>
          <w:rFonts w:ascii="Times New Roman" w:eastAsia="Times New Roman" w:hAnsi="Times New Roman" w:cs="Times New Roman"/>
          <w:sz w:val="28"/>
          <w:szCs w:val="28"/>
          <w:lang w:eastAsia="ru-RU"/>
        </w:rPr>
        <w:t>- и видео 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r w:rsidRPr="005901E0">
        <w:rPr>
          <w:rFonts w:ascii="Times New Roman" w:eastAsia="Times New Roman" w:hAnsi="Times New Roman" w:cs="Times New Roman"/>
          <w:b/>
          <w:bCs/>
          <w:sz w:val="28"/>
          <w:szCs w:val="28"/>
          <w:lang w:eastAsia="ru-RU"/>
        </w:rPr>
        <w:t xml:space="preserve"> </w:t>
      </w:r>
    </w:p>
    <w:p w:rsidR="005901E0" w:rsidRPr="005901E0" w:rsidRDefault="005901E0" w:rsidP="001002E2">
      <w:pPr>
        <w:spacing w:after="0" w:line="256" w:lineRule="auto"/>
        <w:rPr>
          <w:rFonts w:ascii="Times New Roman" w:eastAsia="Times New Roman" w:hAnsi="Times New Roman" w:cs="Times New Roman"/>
          <w:sz w:val="24"/>
          <w:szCs w:val="24"/>
          <w:lang w:eastAsia="ru-RU"/>
        </w:rPr>
      </w:pPr>
      <w:r w:rsidRPr="005901E0">
        <w:rPr>
          <w:rFonts w:ascii="Times New Roman" w:eastAsia="Times New Roman" w:hAnsi="Times New Roman" w:cs="Times New Roman"/>
          <w:b/>
          <w:bCs/>
          <w:sz w:val="24"/>
          <w:szCs w:val="24"/>
          <w:lang w:eastAsia="ru-RU"/>
        </w:rPr>
        <w:t> </w:t>
      </w:r>
    </w:p>
    <w:p w:rsidR="005901E0" w:rsidRPr="005901E0" w:rsidRDefault="005901E0" w:rsidP="001002E2">
      <w:pPr>
        <w:spacing w:after="258" w:line="240" w:lineRule="auto"/>
        <w:jc w:val="center"/>
        <w:outlineLvl w:val="1"/>
        <w:rPr>
          <w:rFonts w:ascii="Times New Roman" w:eastAsia="Times New Roman" w:hAnsi="Times New Roman" w:cs="Times New Roman"/>
          <w:b/>
          <w:bCs/>
          <w:sz w:val="36"/>
          <w:szCs w:val="36"/>
          <w:lang w:eastAsia="ru-RU"/>
        </w:rPr>
      </w:pPr>
      <w:r w:rsidRPr="005901E0">
        <w:rPr>
          <w:rFonts w:ascii="Times New Roman" w:eastAsia="Times New Roman" w:hAnsi="Times New Roman" w:cs="Times New Roman"/>
          <w:b/>
          <w:bCs/>
          <w:i/>
          <w:iCs/>
          <w:sz w:val="40"/>
          <w:szCs w:val="40"/>
          <w:lang w:eastAsia="ru-RU"/>
        </w:rPr>
        <w:t>6 - 18 МЕСЯЦЕВ: СЛЕПОЕ ПОДРАЖАНИЕ</w:t>
      </w:r>
    </w:p>
    <w:p w:rsidR="005901E0" w:rsidRPr="005901E0" w:rsidRDefault="005901E0" w:rsidP="005901E0">
      <w:pPr>
        <w:spacing w:after="234" w:line="240" w:lineRule="auto"/>
        <w:rPr>
          <w:rFonts w:ascii="Times New Roman" w:eastAsia="Times New Roman" w:hAnsi="Times New Roman" w:cs="Times New Roman"/>
          <w:sz w:val="28"/>
          <w:szCs w:val="28"/>
          <w:lang w:eastAsia="ru-RU"/>
        </w:rPr>
      </w:pPr>
      <w:r w:rsidRPr="005901E0">
        <w:rPr>
          <w:rFonts w:ascii="Times New Roman" w:eastAsia="Times New Roman" w:hAnsi="Times New Roman" w:cs="Times New Roman"/>
          <w:sz w:val="28"/>
          <w:szCs w:val="28"/>
          <w:lang w:eastAsia="ru-RU"/>
        </w:rPr>
        <w:t>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чем предполагали ученые. В этом смысле просмотр телевизора - это определенный опыт. Однако до того</w:t>
      </w:r>
      <w:proofErr w:type="gramStart"/>
      <w:r w:rsidRPr="005901E0">
        <w:rPr>
          <w:rFonts w:ascii="Times New Roman" w:eastAsia="Times New Roman" w:hAnsi="Times New Roman" w:cs="Times New Roman"/>
          <w:sz w:val="28"/>
          <w:szCs w:val="28"/>
          <w:lang w:eastAsia="ru-RU"/>
        </w:rPr>
        <w:t>,</w:t>
      </w:r>
      <w:proofErr w:type="gramEnd"/>
      <w:r w:rsidRPr="005901E0">
        <w:rPr>
          <w:rFonts w:ascii="Times New Roman" w:eastAsia="Times New Roman" w:hAnsi="Times New Roman" w:cs="Times New Roman"/>
          <w:sz w:val="28"/>
          <w:szCs w:val="28"/>
          <w:lang w:eastAsia="ru-RU"/>
        </w:rPr>
        <w:t xml:space="preserve">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 </w:t>
      </w:r>
    </w:p>
    <w:p w:rsidR="001002E2" w:rsidRDefault="005901E0" w:rsidP="005901E0">
      <w:pPr>
        <w:spacing w:before="100" w:beforeAutospacing="1" w:after="100" w:afterAutospacing="1" w:line="240" w:lineRule="auto"/>
        <w:outlineLvl w:val="1"/>
        <w:rPr>
          <w:rFonts w:ascii="Times New Roman" w:eastAsia="Times New Roman" w:hAnsi="Times New Roman" w:cs="Times New Roman"/>
          <w:b/>
          <w:bCs/>
          <w:i/>
          <w:iCs/>
          <w:sz w:val="40"/>
          <w:szCs w:val="40"/>
          <w:lang w:eastAsia="ru-RU"/>
        </w:rPr>
      </w:pPr>
      <w:r w:rsidRPr="005901E0">
        <w:rPr>
          <w:rFonts w:ascii="Times New Roman" w:eastAsia="Times New Roman" w:hAnsi="Times New Roman" w:cs="Times New Roman"/>
          <w:b/>
          <w:bCs/>
          <w:noProof/>
          <w:sz w:val="36"/>
          <w:szCs w:val="36"/>
          <w:lang w:eastAsia="ru-RU"/>
        </w:rPr>
        <w:drawing>
          <wp:inline distT="0" distB="0" distL="0" distR="0" wp14:anchorId="4B75459C" wp14:editId="6CFC42F7">
            <wp:extent cx="2569882" cy="1219200"/>
            <wp:effectExtent l="0" t="0" r="1905" b="0"/>
            <wp:docPr id="2" name="Рисунок 2" descr="https://documents.infourok.ru/12e42934-e8a6-4b0f-b9fc-47c39326bdf5/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12e42934-e8a6-4b0f-b9fc-47c39326bdf5/0/image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9882" cy="1219200"/>
                    </a:xfrm>
                    <a:prstGeom prst="rect">
                      <a:avLst/>
                    </a:prstGeom>
                    <a:noFill/>
                    <a:ln>
                      <a:noFill/>
                    </a:ln>
                  </pic:spPr>
                </pic:pic>
              </a:graphicData>
            </a:graphic>
          </wp:inline>
        </w:drawing>
      </w:r>
    </w:p>
    <w:p w:rsidR="005901E0" w:rsidRPr="005901E0" w:rsidRDefault="005901E0" w:rsidP="001002E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901E0">
        <w:rPr>
          <w:rFonts w:ascii="Times New Roman" w:eastAsia="Times New Roman" w:hAnsi="Times New Roman" w:cs="Times New Roman"/>
          <w:b/>
          <w:bCs/>
          <w:i/>
          <w:iCs/>
          <w:sz w:val="40"/>
          <w:szCs w:val="40"/>
          <w:lang w:eastAsia="ru-RU"/>
        </w:rPr>
        <w:lastRenderedPageBreak/>
        <w:t>18 МЕСЯЦЕВ - 3 ГОДА: ТРЕБУЮТСЯ ОБЪЯСНЕНИЯ</w:t>
      </w:r>
    </w:p>
    <w:p w:rsidR="005901E0" w:rsidRPr="005901E0" w:rsidRDefault="005901E0" w:rsidP="005901E0">
      <w:pPr>
        <w:spacing w:before="100" w:beforeAutospacing="1" w:after="100" w:afterAutospacing="1" w:line="240" w:lineRule="auto"/>
        <w:rPr>
          <w:rFonts w:ascii="Times New Roman" w:eastAsia="Times New Roman" w:hAnsi="Times New Roman" w:cs="Times New Roman"/>
          <w:sz w:val="28"/>
          <w:szCs w:val="28"/>
          <w:lang w:eastAsia="ru-RU"/>
        </w:rPr>
      </w:pPr>
      <w:r w:rsidRPr="005901E0">
        <w:rPr>
          <w:rFonts w:ascii="Times New Roman" w:eastAsia="Times New Roman" w:hAnsi="Times New Roman" w:cs="Times New Roman"/>
          <w:sz w:val="28"/>
          <w:szCs w:val="28"/>
          <w:lang w:eastAsia="ru-RU"/>
        </w:rPr>
        <w:t xml:space="preserve">Старайтесь не оставлять малыша один на один с включенным телевизором или видеомагнитофоном. Существует опасность, что у него разовьется необоснованное чувство страха или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 </w:t>
      </w:r>
    </w:p>
    <w:p w:rsidR="005901E0" w:rsidRPr="005901E0" w:rsidRDefault="005901E0" w:rsidP="005901E0">
      <w:pPr>
        <w:spacing w:before="100" w:beforeAutospacing="1" w:after="100" w:afterAutospacing="1" w:line="240" w:lineRule="auto"/>
        <w:rPr>
          <w:rFonts w:ascii="Times New Roman" w:eastAsia="Times New Roman" w:hAnsi="Times New Roman" w:cs="Times New Roman"/>
          <w:sz w:val="28"/>
          <w:szCs w:val="28"/>
          <w:lang w:eastAsia="ru-RU"/>
        </w:rPr>
      </w:pPr>
      <w:r w:rsidRPr="005901E0">
        <w:rPr>
          <w:rFonts w:ascii="Times New Roman" w:eastAsia="Times New Roman" w:hAnsi="Times New Roman" w:cs="Times New Roman"/>
          <w:sz w:val="28"/>
          <w:szCs w:val="28"/>
          <w:lang w:eastAsia="ru-RU"/>
        </w:rPr>
        <w:t xml:space="preserve">Итак, 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w:t>
      </w:r>
      <w:proofErr w:type="gramStart"/>
      <w:r w:rsidRPr="005901E0">
        <w:rPr>
          <w:rFonts w:ascii="Times New Roman" w:eastAsia="Times New Roman" w:hAnsi="Times New Roman" w:cs="Times New Roman"/>
          <w:sz w:val="28"/>
          <w:szCs w:val="28"/>
          <w:lang w:eastAsia="ru-RU"/>
        </w:rPr>
        <w:t>Самое</w:t>
      </w:r>
      <w:proofErr w:type="gramEnd"/>
      <w:r w:rsidRPr="005901E0">
        <w:rPr>
          <w:rFonts w:ascii="Times New Roman" w:eastAsia="Times New Roman" w:hAnsi="Times New Roman" w:cs="Times New Roman"/>
          <w:sz w:val="28"/>
          <w:szCs w:val="28"/>
          <w:lang w:eastAsia="ru-RU"/>
        </w:rPr>
        <w:t xml:space="preserve">, пожалуй, страшное - воспитанная телевизором привычка воспринимать информацию бездумно, как готовую жвачку. Мелькающие на экране картинки, бесконечный поток сведений не оставляет времени для осмысления. Если школьные программы построены таким образом, чтобы ребёнок учился думать, телевидение сводит эти усилия </w:t>
      </w:r>
      <w:proofErr w:type="gramStart"/>
      <w:r w:rsidRPr="005901E0">
        <w:rPr>
          <w:rFonts w:ascii="Times New Roman" w:eastAsia="Times New Roman" w:hAnsi="Times New Roman" w:cs="Times New Roman"/>
          <w:sz w:val="28"/>
          <w:szCs w:val="28"/>
          <w:lang w:eastAsia="ru-RU"/>
        </w:rPr>
        <w:t>на</w:t>
      </w:r>
      <w:proofErr w:type="gramEnd"/>
      <w:r w:rsidRPr="005901E0">
        <w:rPr>
          <w:rFonts w:ascii="Times New Roman" w:eastAsia="Times New Roman" w:hAnsi="Times New Roman" w:cs="Times New Roman"/>
          <w:sz w:val="28"/>
          <w:szCs w:val="28"/>
          <w:lang w:eastAsia="ru-RU"/>
        </w:rPr>
        <w:t xml:space="preserve">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 </w:t>
      </w:r>
    </w:p>
    <w:p w:rsidR="005901E0" w:rsidRPr="005901E0" w:rsidRDefault="005901E0" w:rsidP="005901E0">
      <w:pPr>
        <w:spacing w:before="100" w:beforeAutospacing="1" w:after="100" w:afterAutospacing="1" w:line="240" w:lineRule="auto"/>
        <w:rPr>
          <w:rFonts w:ascii="Times New Roman" w:eastAsia="Times New Roman" w:hAnsi="Times New Roman" w:cs="Times New Roman"/>
          <w:sz w:val="28"/>
          <w:szCs w:val="28"/>
          <w:lang w:eastAsia="ru-RU"/>
        </w:rPr>
      </w:pPr>
      <w:r w:rsidRPr="005901E0">
        <w:rPr>
          <w:rFonts w:ascii="Times New Roman" w:eastAsia="Times New Roman" w:hAnsi="Times New Roman" w:cs="Times New Roman"/>
          <w:sz w:val="28"/>
          <w:szCs w:val="28"/>
          <w:lang w:eastAsia="ru-RU"/>
        </w:rPr>
        <w:t xml:space="preserve">У нас есть масса прелестных мультфильмов для детей, </w:t>
      </w:r>
      <w:r w:rsidR="00CB4C28">
        <w:rPr>
          <w:rFonts w:ascii="Times New Roman" w:eastAsia="Times New Roman" w:hAnsi="Times New Roman" w:cs="Times New Roman"/>
          <w:sz w:val="28"/>
          <w:szCs w:val="28"/>
          <w:lang w:eastAsia="ru-RU"/>
        </w:rPr>
        <w:t xml:space="preserve">есть и </w:t>
      </w:r>
      <w:r w:rsidRPr="005901E0">
        <w:rPr>
          <w:rFonts w:ascii="Times New Roman" w:eastAsia="Times New Roman" w:hAnsi="Times New Roman" w:cs="Times New Roman"/>
          <w:sz w:val="28"/>
          <w:szCs w:val="28"/>
          <w:lang w:eastAsia="ru-RU"/>
        </w:rPr>
        <w:t>художественные детские фильмы, но где они?</w:t>
      </w:r>
      <w:bookmarkStart w:id="0" w:name="_GoBack"/>
      <w:bookmarkEnd w:id="0"/>
      <w:r w:rsidRPr="005901E0">
        <w:rPr>
          <w:rFonts w:ascii="Times New Roman" w:eastAsia="Times New Roman" w:hAnsi="Times New Roman" w:cs="Times New Roman"/>
          <w:sz w:val="28"/>
          <w:szCs w:val="28"/>
          <w:lang w:eastAsia="ru-RU"/>
        </w:rPr>
        <w:t xml:space="preserve"> Воинствующая пошлость американской продукции забивает всё. </w:t>
      </w:r>
    </w:p>
    <w:p w:rsidR="005901E0" w:rsidRPr="005901E0" w:rsidRDefault="00CB4C28" w:rsidP="005901E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Очень часто </w:t>
      </w:r>
      <w:r w:rsidR="005901E0" w:rsidRPr="005901E0">
        <w:rPr>
          <w:rFonts w:ascii="Times New Roman" w:eastAsia="Times New Roman" w:hAnsi="Times New Roman" w:cs="Times New Roman"/>
          <w:sz w:val="28"/>
          <w:szCs w:val="28"/>
          <w:lang w:eastAsia="ru-RU"/>
        </w:rPr>
        <w:t xml:space="preserve">дети смотрят фильмы и передачи, вовсе для детей не предназначенные. </w:t>
      </w:r>
    </w:p>
    <w:p w:rsidR="005901E0" w:rsidRPr="005901E0" w:rsidRDefault="005901E0" w:rsidP="005901E0">
      <w:pPr>
        <w:spacing w:before="100" w:beforeAutospacing="1" w:after="100" w:afterAutospacing="1" w:line="240" w:lineRule="auto"/>
        <w:ind w:left="2134"/>
        <w:rPr>
          <w:rFonts w:ascii="Times New Roman" w:eastAsia="Times New Roman" w:hAnsi="Times New Roman" w:cs="Times New Roman"/>
          <w:sz w:val="24"/>
          <w:szCs w:val="24"/>
          <w:lang w:eastAsia="ru-RU"/>
        </w:rPr>
      </w:pPr>
      <w:r w:rsidRPr="005901E0">
        <w:rPr>
          <w:rFonts w:ascii="Times New Roman" w:eastAsia="Times New Roman" w:hAnsi="Times New Roman" w:cs="Times New Roman"/>
          <w:sz w:val="40"/>
          <w:szCs w:val="40"/>
          <w:lang w:eastAsia="ru-RU"/>
        </w:rPr>
        <w:t>Спасибо за внимание!</w:t>
      </w:r>
    </w:p>
    <w:p w:rsidR="005901E0" w:rsidRDefault="005901E0"/>
    <w:sectPr w:rsidR="00590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71"/>
    <w:rsid w:val="001002E2"/>
    <w:rsid w:val="005901E0"/>
    <w:rsid w:val="00607A71"/>
    <w:rsid w:val="00CB4C28"/>
    <w:rsid w:val="00F6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1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01E0"/>
    <w:rPr>
      <w:rFonts w:ascii="Tahoma" w:hAnsi="Tahoma" w:cs="Tahoma"/>
      <w:sz w:val="16"/>
      <w:szCs w:val="16"/>
    </w:rPr>
  </w:style>
  <w:style w:type="paragraph" w:customStyle="1" w:styleId="c2">
    <w:name w:val="c2"/>
    <w:basedOn w:val="a"/>
    <w:rsid w:val="00CB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4C28"/>
  </w:style>
  <w:style w:type="paragraph" w:customStyle="1" w:styleId="c3">
    <w:name w:val="c3"/>
    <w:basedOn w:val="a"/>
    <w:rsid w:val="00CB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B4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1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01E0"/>
    <w:rPr>
      <w:rFonts w:ascii="Tahoma" w:hAnsi="Tahoma" w:cs="Tahoma"/>
      <w:sz w:val="16"/>
      <w:szCs w:val="16"/>
    </w:rPr>
  </w:style>
  <w:style w:type="paragraph" w:customStyle="1" w:styleId="c2">
    <w:name w:val="c2"/>
    <w:basedOn w:val="a"/>
    <w:rsid w:val="00CB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4C28"/>
  </w:style>
  <w:style w:type="paragraph" w:customStyle="1" w:styleId="c3">
    <w:name w:val="c3"/>
    <w:basedOn w:val="a"/>
    <w:rsid w:val="00CB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B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749574">
      <w:bodyDiv w:val="1"/>
      <w:marLeft w:val="0"/>
      <w:marRight w:val="0"/>
      <w:marTop w:val="0"/>
      <w:marBottom w:val="0"/>
      <w:divBdr>
        <w:top w:val="none" w:sz="0" w:space="0" w:color="auto"/>
        <w:left w:val="none" w:sz="0" w:space="0" w:color="auto"/>
        <w:bottom w:val="none" w:sz="0" w:space="0" w:color="auto"/>
        <w:right w:val="none" w:sz="0" w:space="0" w:color="auto"/>
      </w:divBdr>
    </w:div>
    <w:div w:id="17970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2024-03-22T06:35:00Z</dcterms:created>
  <dcterms:modified xsi:type="dcterms:W3CDTF">2024-03-22T07:07:00Z</dcterms:modified>
</cp:coreProperties>
</file>