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0" w:rsidRDefault="00DD2010" w:rsidP="00DD2010">
      <w:pPr>
        <w:pStyle w:val="western"/>
        <w:spacing w:after="0" w:afterAutospacing="0" w:line="271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</w:p>
    <w:p w:rsidR="00DD2010" w:rsidRDefault="00DD2010" w:rsidP="00DD2010">
      <w:pPr>
        <w:pStyle w:val="western"/>
        <w:spacing w:after="0" w:afterAutospacing="0" w:line="271" w:lineRule="atLeast"/>
        <w:rPr>
          <w:b/>
          <w:color w:val="000000"/>
        </w:rPr>
      </w:pPr>
    </w:p>
    <w:p w:rsidR="00DD2010" w:rsidRDefault="00DD2010" w:rsidP="00DD2010">
      <w:pPr>
        <w:pStyle w:val="western"/>
        <w:spacing w:after="0" w:afterAutospacing="0" w:line="271" w:lineRule="atLeast"/>
        <w:jc w:val="center"/>
        <w:rPr>
          <w:b/>
          <w:color w:val="000000"/>
        </w:rPr>
      </w:pPr>
      <w:r>
        <w:rPr>
          <w:b/>
          <w:color w:val="000000"/>
        </w:rPr>
        <w:t>Конспект НОД интегрированного вида с элементами ТРИЗ</w:t>
      </w:r>
    </w:p>
    <w:p w:rsidR="00DD2010" w:rsidRDefault="00DD2010" w:rsidP="00DD2010">
      <w:pPr>
        <w:pStyle w:val="western"/>
        <w:spacing w:after="0" w:afterAutospacing="0" w:line="271" w:lineRule="atLeast"/>
        <w:rPr>
          <w:color w:val="000000"/>
        </w:rPr>
      </w:pPr>
      <w:r>
        <w:rPr>
          <w:b/>
          <w:color w:val="000000"/>
        </w:rPr>
        <w:t xml:space="preserve">                                    с детьми среднего дошкольного возраста.             </w:t>
      </w:r>
    </w:p>
    <w:p w:rsidR="00DD2010" w:rsidRDefault="00DD2010" w:rsidP="00DD2010">
      <w:pPr>
        <w:pStyle w:val="western"/>
        <w:spacing w:after="0" w:afterAutospacing="0" w:line="271" w:lineRule="atLeast"/>
        <w:rPr>
          <w:b/>
          <w:color w:val="000000"/>
        </w:rPr>
      </w:pPr>
      <w:r>
        <w:rPr>
          <w:b/>
          <w:color w:val="000000"/>
        </w:rPr>
        <w:t xml:space="preserve"> Тема: Составление рассказа по сюжетной картине «Кошка с котятами».</w:t>
      </w:r>
    </w:p>
    <w:p w:rsidR="00DD2010" w:rsidRDefault="00DD2010" w:rsidP="00DD2010">
      <w:pPr>
        <w:pStyle w:val="western"/>
        <w:spacing w:after="0" w:afterAutospacing="0" w:line="271" w:lineRule="atLeast"/>
        <w:rPr>
          <w:color w:val="000000"/>
        </w:rPr>
      </w:pPr>
      <w:r>
        <w:rPr>
          <w:b/>
          <w:color w:val="000000"/>
        </w:rPr>
        <w:t>Провела: воспитатель Завьялова Татьяна Николаевна.</w:t>
      </w:r>
    </w:p>
    <w:p w:rsidR="00DD2010" w:rsidRDefault="00DD2010" w:rsidP="00DD2010">
      <w:pPr>
        <w:pStyle w:val="western"/>
        <w:spacing w:after="0" w:afterAutospacing="0" w:line="271" w:lineRule="atLeast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Цель: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развитие речи детей через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обучение творческому рассказыванию по сюжетной картине.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Формировать умения внимательно рассматривать персонажей картины</w:t>
      </w:r>
      <w:r>
        <w:rPr>
          <w:color w:val="000000"/>
        </w:rPr>
        <w:t>.</w:t>
      </w:r>
      <w:r>
        <w:rPr>
          <w:color w:val="000000"/>
        </w:rPr>
        <w:t xml:space="preserve">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Обучать мыслительным действиям,</w:t>
      </w:r>
      <w:r>
        <w:rPr>
          <w:color w:val="000000"/>
        </w:rPr>
        <w:t xml:space="preserve"> ведущим к перечислению объектов на картине, к преобразованию выбранного персонажа во времени.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Учи</w:t>
      </w:r>
      <w:r>
        <w:rPr>
          <w:color w:val="000000"/>
        </w:rPr>
        <w:t>ть правильно задавать вопросы.</w:t>
      </w:r>
      <w:r>
        <w:rPr>
          <w:color w:val="000000"/>
        </w:rPr>
        <w:t xml:space="preserve">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Познакомить детей с моделями составления загадок</w:t>
      </w:r>
      <w:r>
        <w:rPr>
          <w:color w:val="000000"/>
        </w:rPr>
        <w:t xml:space="preserve">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Способствовать проявлению элементов творчества при попытке понять содержание картины.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Упражнять детей в объяснении </w:t>
      </w:r>
      <w:r>
        <w:rPr>
          <w:color w:val="000000"/>
        </w:rPr>
        <w:t>взаимосвязей объектов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изображенных на картине.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Развивать логическое мышление</w:t>
      </w:r>
      <w:r>
        <w:rPr>
          <w:color w:val="000000"/>
        </w:rPr>
        <w:t xml:space="preserve">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Развивать умение соблюдать правила игры.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Воспитывать культуру ведения диалога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Методы и приемы: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введение в игровую </w:t>
      </w:r>
      <w:r>
        <w:rPr>
          <w:color w:val="000000"/>
        </w:rPr>
        <w:t>ситуацию, художественное слово</w:t>
      </w:r>
      <w:r>
        <w:rPr>
          <w:color w:val="000000"/>
        </w:rPr>
        <w:t xml:space="preserve">, вопросы, сообщения, побуждения к диалогу, введение  игрового персонажа.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Материалы и оборудование.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Сюжетная картина </w:t>
      </w:r>
      <w:r>
        <w:rPr>
          <w:color w:val="000000"/>
        </w:rPr>
        <w:t>« Кошка с котятами », магнитна</w:t>
      </w:r>
      <w:r>
        <w:rPr>
          <w:color w:val="000000"/>
        </w:rPr>
        <w:t>я доска, магниты, мяч</w:t>
      </w:r>
      <w:r>
        <w:rPr>
          <w:color w:val="000000"/>
        </w:rPr>
        <w:t>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Предварительная работа.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Проведение цикла игр по технологии ТРИЗ: «Цепочка слов», « Доскажи словечко », «Что было, что будет?», « Да – нет», «К нам пришел волшебник», моделирование загадок по сюжетным картинкам.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Виды детской деятельности: </w:t>
      </w:r>
      <w:r>
        <w:rPr>
          <w:color w:val="000000"/>
        </w:rPr>
        <w:t>исследовательская, познавательная, игровая.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Ход НОД: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Введение в игровую ситуацию. Приходит волшебник « Угадай» с незнакомой картиной.</w:t>
      </w:r>
    </w:p>
    <w:p w:rsidR="00DD2010" w:rsidRDefault="0092333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b/>
          <w:color w:val="000000"/>
        </w:rPr>
        <w:t>2.Развивающая игра « Да-Нет-Ка»</w:t>
      </w:r>
      <w:r w:rsidR="00DD2010">
        <w:rPr>
          <w:b/>
          <w:color w:val="000000"/>
        </w:rPr>
        <w:t xml:space="preserve">. </w:t>
      </w:r>
      <w:r w:rsidR="00DD2010">
        <w:rPr>
          <w:i/>
          <w:color w:val="000000"/>
        </w:rPr>
        <w:t>Дети не видят , что художник изобразил на картине.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Ребята</w:t>
      </w:r>
      <w:r>
        <w:rPr>
          <w:color w:val="000000"/>
        </w:rPr>
        <w:t>, перед вами картина. Кого или что изобразил художник на картине мы не видим.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Давайте с помощью игры «Д</w:t>
      </w:r>
      <w:r>
        <w:rPr>
          <w:color w:val="000000"/>
        </w:rPr>
        <w:t xml:space="preserve">а-Нет-Ки» угадаем. Вы мне задавайте вопросы. Я вам отвечу «Да» или «Нет». </w:t>
      </w:r>
      <w:r>
        <w:rPr>
          <w:i/>
          <w:color w:val="000000"/>
        </w:rPr>
        <w:t>Правило: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не повторять неправильные вопросы 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- Это живое? </w:t>
      </w:r>
      <w:r>
        <w:rPr>
          <w:i/>
          <w:color w:val="000000"/>
        </w:rPr>
        <w:t>Да.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- Это растение? </w:t>
      </w:r>
      <w:r>
        <w:rPr>
          <w:i/>
          <w:color w:val="000000"/>
        </w:rPr>
        <w:t>Нет.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- Это люди?</w:t>
      </w:r>
      <w:r>
        <w:rPr>
          <w:color w:val="000000"/>
        </w:rPr>
        <w:t xml:space="preserve"> </w:t>
      </w:r>
      <w:r>
        <w:rPr>
          <w:i/>
          <w:color w:val="000000"/>
        </w:rPr>
        <w:t>Нет.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- Это животное. </w:t>
      </w:r>
      <w:r>
        <w:rPr>
          <w:i/>
          <w:color w:val="000000"/>
        </w:rPr>
        <w:t>Да 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- Оно дикое? </w:t>
      </w:r>
      <w:r>
        <w:rPr>
          <w:i/>
          <w:color w:val="000000"/>
        </w:rPr>
        <w:t>Нет.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- Может там собака?</w:t>
      </w:r>
      <w:r>
        <w:rPr>
          <w:color w:val="000000"/>
        </w:rPr>
        <w:t xml:space="preserve"> </w:t>
      </w:r>
      <w:r>
        <w:rPr>
          <w:i/>
          <w:color w:val="000000"/>
        </w:rPr>
        <w:t>Нет.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- Кошка? </w:t>
      </w:r>
      <w:r>
        <w:rPr>
          <w:i/>
          <w:color w:val="000000"/>
        </w:rPr>
        <w:t>Да.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Ура.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Воспитатель открывает картину.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3.Дидактическая игра «Цепочка слов».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Все посмотрели, а теперь поиграем с магнитиками. Я буду по одному приглашать к доске, а вы рядом с кошкой ставьте магнит и называйте «какая кошка».</w:t>
      </w:r>
      <w:r>
        <w:rPr>
          <w:b/>
          <w:color w:val="000000"/>
        </w:rPr>
        <w:t xml:space="preserve">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Мягкая.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Пушистая.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Ушастая.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Глазастая.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Хвостатая.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Добрая.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- Нежная.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Постар</w:t>
      </w:r>
      <w:bookmarkStart w:id="0" w:name="_GoBack"/>
      <w:bookmarkEnd w:id="0"/>
      <w:r>
        <w:rPr>
          <w:color w:val="000000"/>
        </w:rPr>
        <w:t>ались и у нас получилась длинная цепочка.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4.Словестная игра с мячом «Что умеет делать кошка».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Дети я предлагаю вам встать в круг. Я буду бросать мяч и задавать вопрос: « Что умеет делать кошка? ». Тот, кто его поймает, даёт ответ, например: « Царапаться». Так будем играть до тех пор, пока не вспомним всё то, что умеет делать кошка. </w:t>
      </w:r>
      <w:r>
        <w:rPr>
          <w:i/>
          <w:color w:val="000000"/>
        </w:rPr>
        <w:t>Правило:</w:t>
      </w:r>
      <w:r>
        <w:rPr>
          <w:color w:val="000000"/>
        </w:rPr>
        <w:t xml:space="preserve"> не повторять ответы других детей. Хорошо.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Царапаться.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Смотреть.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Мяукать.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Играть с котятами.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Любить своих котят.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- Ходить.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-</w:t>
      </w:r>
      <w:r>
        <w:rPr>
          <w:b/>
          <w:color w:val="000000"/>
        </w:rPr>
        <w:t xml:space="preserve"> </w:t>
      </w:r>
      <w:r>
        <w:rPr>
          <w:color w:val="000000"/>
        </w:rPr>
        <w:t>Спасибо. Молодцы.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5.Составление загадки о кошке.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-Сейчас будем составлять загадку о кошке. В загадке скажем о внешнем виде кошки, что умеет делать кошка? Давайте вспомним, какая по внешнему виду бывает кошка? </w:t>
      </w:r>
      <w:r>
        <w:rPr>
          <w:i/>
          <w:color w:val="000000"/>
        </w:rPr>
        <w:t>Пушистая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-Кто еще бывает пушистым </w:t>
      </w:r>
      <w:r>
        <w:rPr>
          <w:i/>
          <w:color w:val="000000"/>
        </w:rPr>
        <w:t>Собака,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мышка,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овечка.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-Выбираем: овечка.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-Кошка умеет: выбираем – царапаться. 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-Кто или что царапается?</w:t>
      </w:r>
      <w:r>
        <w:rPr>
          <w:color w:val="000000"/>
        </w:rPr>
        <w:t xml:space="preserve"> </w:t>
      </w:r>
      <w:r>
        <w:rPr>
          <w:i/>
          <w:color w:val="000000"/>
        </w:rPr>
        <w:t>Хомячок</w:t>
      </w:r>
      <w:proofErr w:type="gramStart"/>
      <w:r>
        <w:rPr>
          <w:i/>
          <w:color w:val="000000"/>
        </w:rPr>
        <w:t xml:space="preserve"> ,</w:t>
      </w:r>
      <w:proofErr w:type="gramEnd"/>
      <w:r>
        <w:rPr>
          <w:i/>
          <w:color w:val="000000"/>
        </w:rPr>
        <w:t xml:space="preserve"> </w:t>
      </w:r>
      <w:r>
        <w:rPr>
          <w:i/>
          <w:color w:val="000000"/>
        </w:rPr>
        <w:t>тигр ,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лев ,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>иголка.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-Выбираем: иголка. А теперь составляем загадку.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Пушистая, но не овечка.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Царапается, но не иголка.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Кто это?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-Загадаем эту загадку своим близким.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6.</w:t>
      </w:r>
      <w:r>
        <w:rPr>
          <w:b/>
          <w:color w:val="000000"/>
        </w:rPr>
        <w:t xml:space="preserve">Иговой приём «Волшебный гость». 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-Пришел волшебник « Объединяй» и объединил два объекта на картине. Волшебник просит объяснить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почему он так сделал. Дети вместе с воспитателем «объясняют» волшебнику , что :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Кошка с котятами вместе потому, что это семья.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Клубочки можно объединить с корзиной потому, что они там лежат.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Можно объединить котяток – они дети кошки.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Коврик с полом – коврик лежит на полу.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Усы с кошкой потому, что они на ней.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- Коврик с кошкой – она на нём лежит. 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7.Развивающая игра «Что было, что будет?».</w:t>
      </w:r>
    </w:p>
    <w:p w:rsidR="00DD2010" w:rsidRDefault="00DD2010" w:rsidP="00DD2010">
      <w:pPr>
        <w:pStyle w:val="western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-Ребятки, садитесь удобно. Сейчас откроем «окно времени».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Дети выполняют движения руками сверху- вниз, слева </w:t>
      </w:r>
      <w:r>
        <w:rPr>
          <w:color w:val="000000"/>
        </w:rPr>
        <w:t xml:space="preserve"> </w:t>
      </w:r>
      <w:r>
        <w:rPr>
          <w:i/>
          <w:color w:val="000000"/>
        </w:rPr>
        <w:t>- направо.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Представьте, что было раньше: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Котятки были у мамы в животике.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В блюдце не было молока.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Раньше котята были ещё меньше.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- Что будет потом?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Котята </w:t>
      </w:r>
      <w:proofErr w:type="gramStart"/>
      <w:r>
        <w:rPr>
          <w:color w:val="000000"/>
        </w:rPr>
        <w:t>вырастут</w:t>
      </w:r>
      <w:proofErr w:type="gramEnd"/>
      <w:r>
        <w:rPr>
          <w:color w:val="000000"/>
        </w:rPr>
        <w:t xml:space="preserve"> и будут заботит</w:t>
      </w:r>
      <w:r w:rsidR="00923330">
        <w:rPr>
          <w:color w:val="000000"/>
        </w:rPr>
        <w:t>ь</w:t>
      </w:r>
      <w:r>
        <w:rPr>
          <w:color w:val="000000"/>
        </w:rPr>
        <w:t>ся о своих детях.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Придёт папа Кот.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- Кошка поймает мышку.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8.Игра на внимание «Кто самый внимательный?».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 xml:space="preserve">-Вы долго рассматривали картинку, а теперь посмотрим, кто же из вас самый </w:t>
      </w:r>
      <w:proofErr w:type="spellStart"/>
      <w:proofErr w:type="gramStart"/>
      <w:r>
        <w:rPr>
          <w:color w:val="000000"/>
        </w:rPr>
        <w:t>самый</w:t>
      </w:r>
      <w:proofErr w:type="spellEnd"/>
      <w:proofErr w:type="gramEnd"/>
      <w:r>
        <w:rPr>
          <w:color w:val="000000"/>
        </w:rPr>
        <w:t xml:space="preserve"> внимательный. Я буду по одному подзывать вас к себе. Нужно будет повернуться спиной к картинке. Я задам вопр</w:t>
      </w:r>
      <w:r w:rsidR="00923330">
        <w:rPr>
          <w:color w:val="000000"/>
        </w:rPr>
        <w:t>ос по картинке. Не оборачиваясь</w:t>
      </w:r>
      <w:r>
        <w:rPr>
          <w:color w:val="000000"/>
        </w:rPr>
        <w:t>, должны будете ответить на него.</w:t>
      </w:r>
      <w:r w:rsidR="00923330">
        <w:rPr>
          <w:color w:val="000000"/>
        </w:rPr>
        <w:t xml:space="preserve"> </w:t>
      </w:r>
      <w:r>
        <w:rPr>
          <w:color w:val="000000"/>
        </w:rPr>
        <w:t xml:space="preserve">Остальные дети сверят ответ с тем, что изображено на картине.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Сколько всего котят изобразил художник?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Сколько клубков находится в корзине?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Сколько клубков выкатилось из корзины?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Какого цвета глаза у кошки?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Какого цвета хвост у кошки?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- Какого цвета был котёнок у блюдца с молоком?</w:t>
      </w:r>
    </w:p>
    <w:p w:rsidR="00DD2010" w:rsidRDefault="00DD2010" w:rsidP="00DD2010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9.Итог. Рефлексия деятельности.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-</w:t>
      </w:r>
      <w:r>
        <w:rPr>
          <w:color w:val="000000"/>
        </w:rPr>
        <w:t xml:space="preserve"> Дети, я предлагаю встать в круг. А сама встану в центре. Я буду бросать мяч и задавать вопрос . Тот , кто его поймает- даёт ответ, и возвращает мяч мне.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                                         </w:t>
      </w:r>
      <w:r>
        <w:rPr>
          <w:color w:val="000000"/>
        </w:rPr>
        <w:t>- Чему учились сегодня?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- О ком составляли рассказы? 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- Какая игра больше всего понравилась? Почему?                   </w:t>
      </w:r>
    </w:p>
    <w:p w:rsidR="00DD2010" w:rsidRDefault="00DD2010" w:rsidP="00DD2010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- Какое задание было самым трудным? Почему?</w:t>
      </w:r>
    </w:p>
    <w:p w:rsidR="00DD2010" w:rsidRDefault="00DD2010" w:rsidP="00DD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A0C" w:rsidRDefault="00923330"/>
    <w:sectPr w:rsidR="0019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10"/>
    <w:rsid w:val="004C71D0"/>
    <w:rsid w:val="00783A1A"/>
    <w:rsid w:val="00923330"/>
    <w:rsid w:val="00D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2015-09-10T10:26:00Z</dcterms:created>
  <dcterms:modified xsi:type="dcterms:W3CDTF">2015-09-10T10:41:00Z</dcterms:modified>
</cp:coreProperties>
</file>