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5" w:rsidRDefault="000033B5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14CED" w:rsidRPr="00B35874" w:rsidRDefault="00CD4DCA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8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714CED" w:rsidRPr="00B35874" w:rsidRDefault="00DC3F42" w:rsidP="00714C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14CED"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етский сад</w:t>
      </w:r>
      <w:r w:rsidR="00714CED"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192</w:t>
      </w: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14CED" w:rsidRPr="00B35874" w:rsidRDefault="00714CED" w:rsidP="00714C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517E87" w:rsidRPr="00B35874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Утверждено </w:t>
      </w:r>
    </w:p>
    <w:p w:rsidR="00714CED" w:rsidRPr="00B35874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педагогическом совете</w:t>
      </w:r>
    </w:p>
    <w:p w:rsidR="00517E87" w:rsidRPr="00B35874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Протокол №</w:t>
      </w:r>
      <w:r w:rsidR="00F46D86"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4 </w:t>
      </w:r>
      <w:r w:rsidR="002C3DCB"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</w:t>
      </w:r>
      <w:r w:rsidR="00F46D86"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07. </w:t>
      </w:r>
      <w:r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</w:t>
      </w:r>
      <w:r w:rsidR="00F46D86"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325A6F"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.2020</w:t>
      </w:r>
      <w:r w:rsidRPr="00F46D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  <w:bookmarkStart w:id="0" w:name="_GoBack"/>
      <w:bookmarkEnd w:id="0"/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C3F42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358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Целевая программа </w:t>
      </w:r>
    </w:p>
    <w:p w:rsidR="00DC3F42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B35874">
        <w:rPr>
          <w:rFonts w:ascii="Times New Roman" w:eastAsia="Times New Roman" w:hAnsi="Times New Roman" w:cs="Times New Roman"/>
          <w:b/>
          <w:bCs/>
          <w:sz w:val="40"/>
          <w:szCs w:val="40"/>
        </w:rPr>
        <w:t>здоровьесбережения</w:t>
      </w:r>
      <w:proofErr w:type="spellEnd"/>
      <w:r w:rsidRPr="00B3587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воспитанников</w:t>
      </w:r>
      <w:r w:rsidRPr="00B358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358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"Здоровье"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Разработчик: Булатова Ирина Владимировна, </w:t>
      </w:r>
      <w:r w:rsidR="00317B38" w:rsidRPr="00B35874">
        <w:rPr>
          <w:rFonts w:ascii="Times New Roman" w:eastAsia="Times New Roman" w:hAnsi="Times New Roman" w:cs="Times New Roman"/>
          <w:sz w:val="24"/>
          <w:szCs w:val="24"/>
        </w:rPr>
        <w:br/>
        <w:t>заведующий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 МД</w:t>
      </w:r>
      <w:r w:rsidR="00DC3F42" w:rsidRPr="00B35874">
        <w:rPr>
          <w:rFonts w:ascii="Times New Roman" w:eastAsia="Times New Roman" w:hAnsi="Times New Roman" w:cs="Times New Roman"/>
          <w:sz w:val="24"/>
          <w:szCs w:val="24"/>
        </w:rPr>
        <w:t>ОУ «Детский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C3F42" w:rsidRPr="00B35874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№ 192</w:t>
      </w:r>
      <w:r w:rsidR="00DC3F42" w:rsidRPr="00B358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4CED" w:rsidRPr="00B35874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C3F42" w:rsidRPr="00B35874">
        <w:rPr>
          <w:rFonts w:ascii="Times New Roman" w:eastAsia="Times New Roman" w:hAnsi="Times New Roman" w:cs="Times New Roman"/>
          <w:b/>
          <w:sz w:val="24"/>
          <w:szCs w:val="24"/>
        </w:rPr>
        <w:t>лексеева Светлана Валерьевна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старшая медсестра 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325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Ярославль</w:t>
      </w:r>
      <w:r w:rsidR="00325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C3F42"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25A6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725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 «Здоровье»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92B" w:rsidRPr="00B35874" w:rsidRDefault="0069092B" w:rsidP="0069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«Об образовании»  </w:t>
            </w:r>
            <w:r w:rsidR="00C628C3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 г., №</w:t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28C3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273 - ФЗ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 С и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зменениями и дополнениями: </w:t>
            </w:r>
            <w:r w:rsidR="00C628C3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092B" w:rsidRPr="00B35874" w:rsidRDefault="006F0BB7" w:rsidP="00697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hAnsi="Times New Roman" w:cs="Times New Roman"/>
                <w:shd w:val="clear" w:color="auto" w:fill="FFFFFF"/>
              </w:rPr>
              <w:t xml:space="preserve">(в ред. Федеральных законов </w:t>
            </w:r>
            <w:r w:rsidRPr="00B35874">
              <w:rPr>
                <w:rStyle w:val="blk"/>
                <w:rFonts w:ascii="Times New Roman" w:hAnsi="Times New Roman" w:cs="Times New Roman"/>
              </w:rPr>
              <w:t>от 01.05.2017</w:t>
            </w:r>
            <w:r w:rsidRPr="00B35874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" w:anchor="dst100008" w:history="1">
              <w:r w:rsidRPr="00B3587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N 93-ФЗ</w:t>
              </w:r>
            </w:hyperlink>
            <w:r w:rsidRPr="00B35874">
              <w:rPr>
                <w:rStyle w:val="blk"/>
                <w:rFonts w:ascii="Times New Roman" w:hAnsi="Times New Roman" w:cs="Times New Roman"/>
              </w:rPr>
              <w:t>, от 29.07.2017</w:t>
            </w:r>
            <w:r w:rsidRPr="00B35874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7" w:anchor="dst100330" w:history="1">
              <w:r w:rsidRPr="00B3587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N 216-ФЗ</w:t>
              </w:r>
            </w:hyperlink>
            <w:r w:rsidRPr="00B35874">
              <w:rPr>
                <w:rStyle w:val="blk"/>
                <w:rFonts w:ascii="Times New Roman" w:hAnsi="Times New Roman" w:cs="Times New Roman"/>
              </w:rPr>
              <w:t>, от 05.12.2017</w:t>
            </w:r>
            <w:r w:rsidRPr="00B35874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8" w:anchor="dst100160" w:history="1">
              <w:r w:rsidRPr="00B3587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N 392-ФЗ</w:t>
              </w:r>
            </w:hyperlink>
            <w:r w:rsidRPr="00B35874">
              <w:rPr>
                <w:rStyle w:val="blk"/>
                <w:rFonts w:ascii="Times New Roman" w:hAnsi="Times New Roman" w:cs="Times New Roman"/>
              </w:rPr>
              <w:t>, от 29.12.2017</w:t>
            </w:r>
            <w:r w:rsidR="002E3E82" w:rsidRPr="00B35874">
              <w:rPr>
                <w:rStyle w:val="apple-converted-space"/>
                <w:rFonts w:ascii="Times New Roman" w:hAnsi="Times New Roman" w:cs="Times New Roman"/>
              </w:rPr>
              <w:t>)</w:t>
            </w:r>
            <w:r w:rsidR="00973DB7" w:rsidRPr="00B35874">
              <w:rPr>
                <w:rStyle w:val="blk"/>
                <w:rFonts w:ascii="Times New Roman" w:hAnsi="Times New Roman" w:cs="Times New Roman"/>
              </w:rPr>
              <w:t>;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основных гарантиях прав ребенка Российской Федерац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ии», № 124-ФЗ </w:t>
            </w:r>
            <w:proofErr w:type="gramStart"/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24.07.1998г.;</w:t>
            </w:r>
          </w:p>
          <w:p w:rsidR="00697011" w:rsidRPr="00B35874" w:rsidRDefault="0069092B" w:rsidP="00697011">
            <w:pPr>
              <w:pStyle w:val="1"/>
              <w:spacing w:before="0" w:beforeAutospacing="0" w:after="0" w:afterAutospacing="0"/>
              <w:rPr>
                <w:b w:val="0"/>
                <w:spacing w:val="3"/>
                <w:sz w:val="24"/>
                <w:szCs w:val="24"/>
              </w:rPr>
            </w:pPr>
            <w:r w:rsidRPr="00B35874">
              <w:rPr>
                <w:b w:val="0"/>
                <w:sz w:val="24"/>
                <w:szCs w:val="24"/>
              </w:rPr>
              <w:t xml:space="preserve">- </w:t>
            </w:r>
            <w:r w:rsidR="00714CED" w:rsidRPr="00B35874">
              <w:rPr>
                <w:b w:val="0"/>
                <w:sz w:val="24"/>
                <w:szCs w:val="24"/>
              </w:rPr>
              <w:t xml:space="preserve">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</w:t>
            </w:r>
            <w:r w:rsidR="002E3E82" w:rsidRPr="00B35874">
              <w:rPr>
                <w:b w:val="0"/>
                <w:sz w:val="24"/>
                <w:szCs w:val="24"/>
              </w:rPr>
              <w:t xml:space="preserve">, от </w:t>
            </w:r>
            <w:r w:rsidR="002E3E82" w:rsidRPr="00B35874">
              <w:rPr>
                <w:b w:val="0"/>
                <w:spacing w:val="3"/>
                <w:sz w:val="24"/>
                <w:szCs w:val="24"/>
              </w:rPr>
              <w:t>25 ноября 2009 г. N 267-ФЗ</w:t>
            </w:r>
            <w:r w:rsidR="00714CED" w:rsidRPr="00B35874">
              <w:rPr>
                <w:b w:val="0"/>
                <w:sz w:val="24"/>
                <w:szCs w:val="24"/>
              </w:rPr>
              <w:t>);</w:t>
            </w:r>
            <w:r w:rsidR="00714CED" w:rsidRPr="00B35874">
              <w:rPr>
                <w:b w:val="0"/>
                <w:sz w:val="24"/>
                <w:szCs w:val="24"/>
              </w:rPr>
              <w:br/>
              <w:t>-</w:t>
            </w:r>
            <w:r w:rsidRPr="00B35874">
              <w:rPr>
                <w:b w:val="0"/>
                <w:sz w:val="24"/>
                <w:szCs w:val="24"/>
              </w:rPr>
              <w:t xml:space="preserve"> </w:t>
            </w:r>
            <w:r w:rsidR="00714CED" w:rsidRPr="00B35874">
              <w:rPr>
                <w:b w:val="0"/>
                <w:sz w:val="24"/>
                <w:szCs w:val="24"/>
              </w:rPr>
              <w:t xml:space="preserve">ФЗ «Об основах системы профилактики безнадзорности и правонарушений несовершеннолетних </w:t>
            </w:r>
            <w:r w:rsidR="00325A6F">
              <w:rPr>
                <w:b w:val="0"/>
                <w:sz w:val="24"/>
                <w:szCs w:val="24"/>
              </w:rPr>
              <w:t>(№ 120-ФЗ от 24 июня 1999 г.)</w:t>
            </w:r>
            <w:r w:rsidRPr="00B35874">
              <w:rPr>
                <w:b w:val="0"/>
                <w:sz w:val="24"/>
                <w:szCs w:val="24"/>
              </w:rPr>
              <w:br/>
              <w:t xml:space="preserve">- </w:t>
            </w:r>
            <w:r w:rsidR="00714CED" w:rsidRPr="00B35874">
              <w:rPr>
                <w:b w:val="0"/>
                <w:sz w:val="24"/>
                <w:szCs w:val="24"/>
              </w:rPr>
              <w:t>Закон Российской Федерации «Об иммунопрофилакти</w:t>
            </w:r>
            <w:r w:rsidRPr="00B35874">
              <w:rPr>
                <w:b w:val="0"/>
                <w:sz w:val="24"/>
                <w:szCs w:val="24"/>
              </w:rPr>
              <w:t>ке инфекционных заболеваний</w:t>
            </w:r>
            <w:r w:rsidR="00FD42A5" w:rsidRPr="00B35874">
              <w:rPr>
                <w:b w:val="0"/>
                <w:sz w:val="24"/>
                <w:szCs w:val="24"/>
              </w:rPr>
              <w:t xml:space="preserve"> (от 17.08.1998 № 157-ФЗ</w:t>
            </w:r>
            <w:r w:rsidRPr="00B35874">
              <w:rPr>
                <w:b w:val="0"/>
                <w:sz w:val="24"/>
                <w:szCs w:val="24"/>
              </w:rPr>
              <w:t>»;</w:t>
            </w:r>
            <w:proofErr w:type="gramStart"/>
            <w:r w:rsidRPr="00B35874">
              <w:rPr>
                <w:b w:val="0"/>
                <w:sz w:val="24"/>
                <w:szCs w:val="24"/>
              </w:rPr>
              <w:br/>
            </w:r>
            <w:r w:rsidR="00697011" w:rsidRPr="00B35874">
              <w:rPr>
                <w:b w:val="0"/>
                <w:spacing w:val="3"/>
                <w:sz w:val="24"/>
                <w:szCs w:val="24"/>
              </w:rPr>
              <w:t>-</w:t>
            </w:r>
            <w:proofErr w:type="gramEnd"/>
            <w:r w:rsidR="00697011" w:rsidRPr="00B35874">
              <w:rPr>
                <w:b w:val="0"/>
                <w:spacing w:val="3"/>
                <w:sz w:val="24"/>
                <w:szCs w:val="24"/>
              </w:rPr>
              <w:t>"Об утверждении Типового положения о дошкольном образовательном учреждении" (Приказ Министерства образования и науки Российской Федерации (</w:t>
            </w:r>
            <w:proofErr w:type="spellStart"/>
            <w:r w:rsidR="00697011" w:rsidRPr="00B35874">
              <w:rPr>
                <w:b w:val="0"/>
                <w:spacing w:val="3"/>
                <w:sz w:val="24"/>
                <w:szCs w:val="24"/>
              </w:rPr>
              <w:t>Минобрнауки</w:t>
            </w:r>
            <w:proofErr w:type="spellEnd"/>
            <w:r w:rsidR="00697011" w:rsidRPr="00B35874">
              <w:rPr>
                <w:b w:val="0"/>
                <w:spacing w:val="3"/>
                <w:sz w:val="24"/>
                <w:szCs w:val="24"/>
              </w:rPr>
              <w:t xml:space="preserve"> России) от 27 октября 2011 г. N 2562);</w:t>
            </w:r>
          </w:p>
          <w:p w:rsidR="00714CED" w:rsidRPr="00B35874" w:rsidRDefault="00714CED" w:rsidP="0069701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B35874">
              <w:rPr>
                <w:b w:val="0"/>
                <w:sz w:val="24"/>
                <w:szCs w:val="24"/>
              </w:rPr>
              <w:t>-</w:t>
            </w:r>
            <w:r w:rsidR="0069092B" w:rsidRPr="00B35874">
              <w:rPr>
                <w:b w:val="0"/>
                <w:sz w:val="24"/>
                <w:szCs w:val="24"/>
              </w:rPr>
              <w:t xml:space="preserve"> </w:t>
            </w:r>
            <w:r w:rsidRPr="00B35874">
              <w:rPr>
                <w:b w:val="0"/>
                <w:sz w:val="24"/>
                <w:szCs w:val="24"/>
              </w:rPr>
      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      </w:r>
            <w:r w:rsidRPr="00B35874">
              <w:rPr>
                <w:b w:val="0"/>
                <w:sz w:val="24"/>
                <w:szCs w:val="24"/>
              </w:rPr>
              <w:br/>
      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 Приказ Министерства образования российской федерации, Министерства здравоохранения Российской Федерации, Государственного комитета Российской</w:t>
            </w:r>
            <w:proofErr w:type="gramEnd"/>
            <w:r w:rsidRPr="00B35874">
              <w:rPr>
                <w:b w:val="0"/>
                <w:sz w:val="24"/>
                <w:szCs w:val="24"/>
              </w:rPr>
              <w:t xml:space="preserve">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      </w:r>
            <w:r w:rsidRPr="00B35874">
              <w:rPr>
                <w:b w:val="0"/>
                <w:sz w:val="24"/>
                <w:szCs w:val="24"/>
              </w:rPr>
              <w:br/>
              <w:t>— Санитарно-эпидемиологические требования к устройству, содержанию и организации режима работы в дошкольных организациях. СанП</w:t>
            </w:r>
            <w:r w:rsidR="00C628C3" w:rsidRPr="00B35874">
              <w:rPr>
                <w:b w:val="0"/>
                <w:sz w:val="24"/>
                <w:szCs w:val="24"/>
              </w:rPr>
              <w:t>иН 2.4.1.3049-13; 2.4.1.3147-13 от 15.05.2013г.</w:t>
            </w:r>
            <w:r w:rsidR="00C628C3" w:rsidRPr="00B35874">
              <w:rPr>
                <w:sz w:val="24"/>
                <w:szCs w:val="24"/>
              </w:rPr>
              <w:t xml:space="preserve"> 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BB24E5" w:rsidP="0032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(20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гг.) – организационно-подготовительный этап – поиск оптимальной структуры управления проектом, создание систем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ы мониторинга;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 (20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гг.) – основной (отработка основных компонентов программы);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 (20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гг.) – </w:t>
            </w:r>
            <w:proofErr w:type="spellStart"/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-обобщающий (анализ и </w:t>
            </w:r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синтез результатов, обобщение опыта, оценка и прогнозирование перспектив </w:t>
            </w:r>
            <w:proofErr w:type="spellStart"/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714CED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 условиях детского сада).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714CED" w:rsidRPr="00B35874" w:rsidRDefault="00714CED" w:rsidP="00DC3F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развития и функционирования личности воспитанника в условиях детского сада.</w:t>
            </w:r>
          </w:p>
          <w:p w:rsidR="00714CED" w:rsidRPr="00B35874" w:rsidRDefault="00714CED" w:rsidP="0069701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1.  Обеспечение выполнения законодательства по охране здоровья воспитанников детского сада;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 Создание условий для полноценного сбалансированного питания детей;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Внедрение инновационных систем оздоровления,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Проведение профилактических мероприятий по снижению заболеваемости в детском саду;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Популяризация преимуще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орового образа жизни, способствующего успешной социальной адаптации и противостоянию вредным привычкам;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 Соблюдение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на занятиях самоподготовкой, воспитательских часах, занятиях физической культурой;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Совершенствование системы спортивно-оздоровительной работы;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Создание комплексных систем мер, направленных на профилактику и просвещение физического, психологического и социального здоровья;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Отработка механизмов совместной работы всех заинтересованных в сохранении и укреплении здоровья воспитанников учреждений.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Ожидаемые, конечные результаты, важнейшие целевые показатели программы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Стабилизация показателей здоровья: </w:t>
            </w:r>
          </w:p>
          <w:p w:rsidR="00714CED" w:rsidRPr="00B35874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-уровень заболеваемости детей.</w:t>
            </w:r>
          </w:p>
          <w:p w:rsidR="00714CED" w:rsidRPr="00B35874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714CED" w:rsidRPr="00B35874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714CED" w:rsidRPr="00B35874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6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Ирина Владимировна,  заведующ</w:t>
            </w:r>
            <w:r w:rsidR="006F0BB7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B24E5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4E5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№192», ст. медсестра Алексеева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</w:t>
            </w:r>
            <w:r w:rsidR="00BB24E5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</w:t>
            </w:r>
            <w:r w:rsidR="00BB24E5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Управляющий совет МДОУ д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етского сада №192</w:t>
            </w:r>
          </w:p>
        </w:tc>
      </w:tr>
    </w:tbl>
    <w:p w:rsidR="00325A6F" w:rsidRDefault="00697011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14CED" w:rsidRPr="00B35874" w:rsidRDefault="00714CED" w:rsidP="00325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Если нельзя вырастить ребенка,</w:t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чтобы он совсем не болел,  то,</w:t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во всяком случае, поддерживать у него </w:t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высокий уровень здоровья вполне возможно.</w:t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Н.М. Амосов, академик</w:t>
      </w:r>
      <w:r w:rsidRPr="00B3587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ТЕОРЕТИЧЕСКОЕ ОБОСНОВАНИЕ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и основные направления программы «Здоровье»</w:t>
      </w:r>
    </w:p>
    <w:p w:rsidR="00BB24E5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Закон РФ «Об образовании»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B3587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технологий обучения и формирования ценности здоровья и здорового образа жизни.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Особенно остро проблема сохранения, укреп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softHyphen/>
        <w:t>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дошкольными учреждениями.  В настоящее время в детский сад приходят дети, имеющие отклонения в состоянии здоровья как физического, так и психического. 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B35874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основных культурно-гигиенических навыков, умения общаться как со сверстниками, так и с  взрослыми людьми. 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Таким образом, проблема сохранения и укрепления здо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softHyphen/>
        <w:t>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медико-психолого-педагогической деятельности обусловлена наличием у воспитанников имеющихся медицинских, психологических и педагоги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softHyphen/>
        <w:t>ческих проблем. 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этим, одной из самых важных задач воспитательно-образовательного процесса в детском саду является создание эффективной системы </w:t>
      </w:r>
      <w:proofErr w:type="spellStart"/>
      <w:r w:rsidRPr="00B3587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B35874">
        <w:rPr>
          <w:rFonts w:ascii="Times New Roman" w:eastAsia="Times New Roman" w:hAnsi="Times New Roman" w:cs="Times New Roman"/>
          <w:sz w:val="24"/>
          <w:szCs w:val="24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Pr="00B35874">
        <w:rPr>
          <w:rFonts w:ascii="Times New Roman" w:eastAsia="Times New Roman" w:hAnsi="Times New Roman" w:cs="Times New Roman"/>
          <w:sz w:val="24"/>
          <w:szCs w:val="24"/>
        </w:rPr>
        <w:t>Эти организационные пробле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softHyphen/>
        <w:t>мы могут быть эффективно решены через реализацию в детском саду целевой программы «Здоровье», которая разработана на основе основной общеобразовательной программы «От рождения до школы», а также основанием для разработки программы послужили следующие нормативные документы:</w:t>
      </w:r>
      <w:proofErr w:type="gramEnd"/>
    </w:p>
    <w:p w:rsidR="00B35874" w:rsidRDefault="00BB24E5" w:rsidP="00B35874">
      <w:pPr>
        <w:spacing w:after="0" w:line="240" w:lineRule="auto"/>
        <w:rPr>
          <w:rStyle w:val="blk"/>
          <w:rFonts w:ascii="Times New Roman" w:hAnsi="Times New Roman" w:cs="Times New Roman"/>
        </w:rPr>
      </w:pPr>
      <w:proofErr w:type="gramStart"/>
      <w:r w:rsidRPr="00B35874">
        <w:rPr>
          <w:rFonts w:ascii="Times New Roman" w:eastAsia="Times New Roman" w:hAnsi="Times New Roman" w:cs="Times New Roman"/>
          <w:sz w:val="24"/>
          <w:szCs w:val="24"/>
        </w:rPr>
        <w:t>— Закон Российской Федерации «Об образовании» (29.12.2012 г., №273 - ФЗ.</w:t>
      </w:r>
      <w:proofErr w:type="gramEnd"/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5874" w:rsidRPr="00B35874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дополнениями:  </w:t>
      </w:r>
      <w:r w:rsidR="00B35874" w:rsidRPr="00B35874">
        <w:rPr>
          <w:rFonts w:ascii="Times New Roman" w:hAnsi="Times New Roman" w:cs="Times New Roman"/>
          <w:shd w:val="clear" w:color="auto" w:fill="FFFFFF"/>
        </w:rPr>
        <w:t xml:space="preserve">(в ред. Федеральных законов </w:t>
      </w:r>
      <w:r w:rsidR="00B35874" w:rsidRPr="00B35874">
        <w:rPr>
          <w:rStyle w:val="blk"/>
          <w:rFonts w:ascii="Times New Roman" w:hAnsi="Times New Roman" w:cs="Times New Roman"/>
        </w:rPr>
        <w:t>от 01.05.2017</w:t>
      </w:r>
      <w:r w:rsidR="00B35874" w:rsidRPr="00B35874">
        <w:rPr>
          <w:rStyle w:val="apple-converted-space"/>
          <w:rFonts w:ascii="Times New Roman" w:hAnsi="Times New Roman" w:cs="Times New Roman"/>
        </w:rPr>
        <w:t> </w:t>
      </w:r>
      <w:hyperlink r:id="rId9" w:anchor="dst100008" w:history="1">
        <w:r w:rsidR="00B35874" w:rsidRPr="00B35874">
          <w:rPr>
            <w:rStyle w:val="a3"/>
            <w:rFonts w:ascii="Times New Roman" w:hAnsi="Times New Roman" w:cs="Times New Roman"/>
            <w:color w:val="auto"/>
            <w:u w:val="none"/>
          </w:rPr>
          <w:t>N 93-ФЗ</w:t>
        </w:r>
      </w:hyperlink>
      <w:r w:rsidR="00B35874" w:rsidRPr="00B35874">
        <w:rPr>
          <w:rStyle w:val="blk"/>
          <w:rFonts w:ascii="Times New Roman" w:hAnsi="Times New Roman" w:cs="Times New Roman"/>
        </w:rPr>
        <w:t>, от 29.07.2017</w:t>
      </w:r>
      <w:r w:rsidR="00B35874" w:rsidRPr="00B35874">
        <w:rPr>
          <w:rStyle w:val="apple-converted-space"/>
          <w:rFonts w:ascii="Times New Roman" w:hAnsi="Times New Roman" w:cs="Times New Roman"/>
        </w:rPr>
        <w:t> </w:t>
      </w:r>
      <w:hyperlink r:id="rId10" w:anchor="dst100330" w:history="1">
        <w:r w:rsidR="00B35874" w:rsidRPr="00B35874">
          <w:rPr>
            <w:rStyle w:val="a3"/>
            <w:rFonts w:ascii="Times New Roman" w:hAnsi="Times New Roman" w:cs="Times New Roman"/>
            <w:color w:val="auto"/>
            <w:u w:val="none"/>
          </w:rPr>
          <w:t>N 216-ФЗ</w:t>
        </w:r>
      </w:hyperlink>
      <w:r w:rsidR="00B35874" w:rsidRPr="00B35874">
        <w:rPr>
          <w:rStyle w:val="blk"/>
          <w:rFonts w:ascii="Times New Roman" w:hAnsi="Times New Roman" w:cs="Times New Roman"/>
        </w:rPr>
        <w:t>, от 05.12.2017</w:t>
      </w:r>
      <w:r w:rsidR="00B35874" w:rsidRPr="00B35874">
        <w:rPr>
          <w:rStyle w:val="apple-converted-space"/>
          <w:rFonts w:ascii="Times New Roman" w:hAnsi="Times New Roman" w:cs="Times New Roman"/>
        </w:rPr>
        <w:t> </w:t>
      </w:r>
      <w:hyperlink r:id="rId11" w:anchor="dst100160" w:history="1">
        <w:r w:rsidR="00B35874" w:rsidRPr="00B35874">
          <w:rPr>
            <w:rStyle w:val="a3"/>
            <w:rFonts w:ascii="Times New Roman" w:hAnsi="Times New Roman" w:cs="Times New Roman"/>
            <w:color w:val="auto"/>
            <w:u w:val="none"/>
          </w:rPr>
          <w:t>N 392-ФЗ</w:t>
        </w:r>
      </w:hyperlink>
      <w:r w:rsidR="00B35874" w:rsidRPr="00B35874">
        <w:rPr>
          <w:rStyle w:val="blk"/>
          <w:rFonts w:ascii="Times New Roman" w:hAnsi="Times New Roman" w:cs="Times New Roman"/>
        </w:rPr>
        <w:t>, от 29.12.2017</w:t>
      </w:r>
      <w:r w:rsidR="00B35874">
        <w:rPr>
          <w:rStyle w:val="blk"/>
          <w:rFonts w:ascii="Times New Roman" w:hAnsi="Times New Roman" w:cs="Times New Roman"/>
        </w:rPr>
        <w:t>.</w:t>
      </w:r>
      <w:proofErr w:type="gramEnd"/>
    </w:p>
    <w:p w:rsidR="00BB24E5" w:rsidRPr="00B35874" w:rsidRDefault="00714CED" w:rsidP="00B3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>— Закон Российской Федерации «Об основных гарантиях прав ребенка Российской Федерации», № 124-ФЗ от 24.07.1998г.;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>—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</w:r>
      <w:proofErr w:type="gramStart"/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End"/>
      <w:r w:rsidRPr="00B35874">
        <w:rPr>
          <w:rFonts w:ascii="Times New Roman" w:eastAsia="Times New Roman" w:hAnsi="Times New Roman" w:cs="Times New Roman"/>
          <w:sz w:val="24"/>
          <w:szCs w:val="24"/>
        </w:rPr>
        <w:t>ФЗ «Об основах системы профилактики безнадзорности и правонарушений несовершеннолетни</w:t>
      </w:r>
      <w:r w:rsidR="00325A6F">
        <w:rPr>
          <w:rFonts w:ascii="Times New Roman" w:eastAsia="Times New Roman" w:hAnsi="Times New Roman" w:cs="Times New Roman"/>
          <w:sz w:val="24"/>
          <w:szCs w:val="24"/>
        </w:rPr>
        <w:t>х (№ 120-ФЗ от 24 июня 1999 г.)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>— Закон Российской Федерации «Об иммунопрофилактике инфекционных заболеваний»;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r w:rsidR="00B35874" w:rsidRPr="00B35874">
        <w:rPr>
          <w:rFonts w:ascii="Times New Roman" w:hAnsi="Times New Roman" w:cs="Times New Roman"/>
          <w:spacing w:val="3"/>
          <w:sz w:val="24"/>
          <w:szCs w:val="24"/>
        </w:rPr>
        <w:t>"Об утверждении Типового положения о дошкольном образовательном учреждении"</w:t>
      </w:r>
      <w:r w:rsidR="00B358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35874" w:rsidRPr="00B35874">
        <w:rPr>
          <w:rFonts w:ascii="Times New Roman" w:hAnsi="Times New Roman" w:cs="Times New Roman"/>
          <w:spacing w:val="3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B35874" w:rsidRPr="00B35874"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="00B35874" w:rsidRPr="00B35874">
        <w:rPr>
          <w:rFonts w:ascii="Times New Roman" w:hAnsi="Times New Roman" w:cs="Times New Roman"/>
          <w:spacing w:val="3"/>
          <w:sz w:val="24"/>
          <w:szCs w:val="24"/>
        </w:rPr>
        <w:t xml:space="preserve"> России) от 27 октября 2011 г. N 2562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5874">
        <w:rPr>
          <w:rFonts w:ascii="Times New Roman" w:eastAsia="Times New Roman" w:hAnsi="Times New Roman" w:cs="Times New Roman"/>
          <w:sz w:val="24"/>
          <w:szCs w:val="24"/>
        </w:rPr>
        <w:t>-Постановление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</w:r>
      <w:r w:rsidRPr="00B35874">
        <w:rPr>
          <w:rFonts w:ascii="Times New Roman" w:eastAsia="Times New Roman" w:hAnsi="Times New Roman" w:cs="Times New Roman"/>
          <w:sz w:val="24"/>
          <w:szCs w:val="24"/>
        </w:rPr>
        <w:br/>
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 Приказ Министерства образования российской федерации, Министерства здравоохранения Российской Федерации, Государственного комитета Российской</w:t>
      </w:r>
      <w:proofErr w:type="gramEnd"/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</w:r>
    </w:p>
    <w:p w:rsidR="00BB24E5" w:rsidRPr="00B35874" w:rsidRDefault="00BB24E5" w:rsidP="00BB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— Санитарно-эпидемиологические требования к устройству, содержанию и организации режима работы в дошкольных организациях. СанПиН 2.4.1.3049-13; 2.4.1.3147-13 </w:t>
      </w:r>
    </w:p>
    <w:p w:rsidR="00CB4607" w:rsidRDefault="00BB24E5" w:rsidP="00BB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>от 15.05.2013г.</w:t>
      </w:r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CED" w:rsidRPr="00B35874" w:rsidRDefault="0069092B" w:rsidP="00BB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>Программа «Здоровье</w:t>
      </w:r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t xml:space="preserve">» призвана объединить педагогический персонал, специалистов детского сада и медицинский персонал, закреплённый за ДОУ в деле </w:t>
      </w:r>
      <w:proofErr w:type="spellStart"/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 педагогов детского сада</w:t>
      </w:r>
      <w:r w:rsidR="00714CED" w:rsidRPr="00B3587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14CED" w:rsidRPr="00B35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874">
        <w:rPr>
          <w:rFonts w:ascii="Times New Roman" w:eastAsia="Times New Roman" w:hAnsi="Times New Roman" w:cs="Times New Roman"/>
          <w:b/>
          <w:iCs/>
          <w:sz w:val="28"/>
          <w:szCs w:val="28"/>
        </w:rPr>
        <w:t>Цел</w:t>
      </w:r>
      <w:r w:rsidR="00325A6F">
        <w:rPr>
          <w:rFonts w:ascii="Times New Roman" w:eastAsia="Times New Roman" w:hAnsi="Times New Roman" w:cs="Times New Roman"/>
          <w:b/>
          <w:iCs/>
          <w:sz w:val="28"/>
          <w:szCs w:val="28"/>
        </w:rPr>
        <w:t>ь</w:t>
      </w:r>
      <w:r w:rsidRPr="00B358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программы «Здоровье»:</w:t>
      </w:r>
    </w:p>
    <w:p w:rsidR="00714CED" w:rsidRPr="00B35874" w:rsidRDefault="00714CED" w:rsidP="00714C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социально-педагогических, психологических и </w:t>
      </w:r>
      <w:proofErr w:type="spellStart"/>
      <w:r w:rsidRPr="00B3587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5874">
        <w:rPr>
          <w:rFonts w:ascii="Times New Roman" w:eastAsia="Times New Roman" w:hAnsi="Times New Roman" w:cs="Times New Roman"/>
          <w:sz w:val="24"/>
          <w:szCs w:val="24"/>
        </w:rPr>
        <w:t xml:space="preserve"> условий развития и функционирования личности воспитанника в условиях детского сада.</w:t>
      </w:r>
    </w:p>
    <w:p w:rsidR="00714CED" w:rsidRPr="00B35874" w:rsidRDefault="00714CED" w:rsidP="00714C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 - Обеспечение выполнения законодательства по охране здоровья воспитанников детского сада;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 Создание условий для полноценного сбалансированного питания детей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- Внедрение инновационных систем оздоровления,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технологий;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 Проведение профилактических мероприятий по снижению заболеваемости в детском саду;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противостоянию</w:t>
      </w:r>
      <w:proofErr w:type="gram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вредным привычкам;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Соблюдение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 на занятиях самоподготовкой, воспитательских часах, занятиях физической культурой;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Совершенствование системы спортивно-оздоровительной работы;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A6F" w:rsidRDefault="00325A6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A6F" w:rsidRPr="00B35874" w:rsidRDefault="00325A6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Основными направлениями в реализации программы: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Физкультурно-оздоровительная работа;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с детьми;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Медицинское сопровождение;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Психологическое сопровождение;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Оздоровительная работа с педагогами;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Укрепление материально-технической базы;</w:t>
      </w:r>
    </w:p>
    <w:p w:rsidR="00714CED" w:rsidRPr="00B3587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с родителями по пропаганде здорового образа жизни.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1. Стабилизация показателей здоровья: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iCs/>
          <w:sz w:val="24"/>
          <w:szCs w:val="24"/>
        </w:rPr>
        <w:t>-уровень заболеваемости детей.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2.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3. Увеличение количества детей, охваченных дополнительным образованием в условиях детского сада.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4. Применение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5. Материально-техническая база, необходимая для реализации программы: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музыкально-физкультурный зал;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игровые площадки и спортивный инвентарь для занятий физкультурой на открытом воздухе и в зале;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медицинский кабинет;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кабинет педагога-психолога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- спортивна</w:t>
      </w:r>
      <w:r w:rsidR="001055F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площадка.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  ОСНОВНЫЕ НАПРАВЛЕНИЯ РАБОТЫ С ДЕТЬМИ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3665"/>
        <w:gridCol w:w="3641"/>
      </w:tblGrid>
      <w:tr w:rsidR="00714CED" w:rsidRPr="00B35874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14CED" w:rsidRPr="00B35874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Pr="00B35874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14CED" w:rsidRPr="00B35874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з</w:t>
            </w:r>
            <w:r w:rsidR="00714CED"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- сохранение и укрепление физического и психического здоровья детей;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культурно-гигиенических навыков;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формирование начальных представлений о здоровом образе жизни.</w:t>
            </w:r>
          </w:p>
        </w:tc>
      </w:tr>
      <w:tr w:rsidR="00714CED" w:rsidRPr="00B35874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Pr="00B35874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14CED" w:rsidRPr="00B35874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развитие физических качеств (скорость, сила, гибкость, выносливость, координация);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накопление и обогащение двигательного опыта детей (овладение основными движениями);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14CED" w:rsidRPr="00B35874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Pr="00B35874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714CED" w:rsidRPr="00B35874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б</w:t>
            </w:r>
            <w:r w:rsidR="00714CED"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- формирование представлений об опасных для человека ситуациях и способах поведения в них;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приобщение к правилам безопасного для человека поведения;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FE7" w:rsidRPr="00B35874" w:rsidRDefault="00272FE7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7CA" w:rsidRPr="00B35874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7CA" w:rsidRPr="00B35874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7CA" w:rsidRPr="00B35874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7CA" w:rsidRPr="00B35874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МЕДИЦИНСКОЕ СОПРОВОЖДЕНИЕ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</w:t>
      </w:r>
    </w:p>
    <w:tbl>
      <w:tblPr>
        <w:tblW w:w="0" w:type="auto"/>
        <w:tblInd w:w="-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380"/>
        <w:gridCol w:w="2387"/>
        <w:gridCol w:w="2555"/>
      </w:tblGrid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714CED" w:rsidRPr="00B35874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714CED" w:rsidRPr="00B35874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уровня адаптации ребенка в условиях детского сада: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психическое здоровье;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физическое здоровье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окончанию периода адаптации.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32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Проведение профилакт</w:t>
            </w:r>
            <w:r w:rsidR="0032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осмотров детей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 Обследование:   врачом-педиатром,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 плану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Бригада узких врачей-специалистов детской поликлиники ГБ № 2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Клинико-лабораторные исследования: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функционально-диагностические;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 обследование на гельминты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Профилактика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иммуностимуляторы;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витамины (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третьих  блюд);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 утренняя гимнастика;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обливание рук до локтя;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самомассаж (обучение детей элементам массажа)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плану профилактической работы.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 Зам. зав. по ВМР, медицинская сестра, инструктор по ФК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Санитарно-просветительная работа: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«Служба 01»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B35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воспитатели, муз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профилактика: 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ежедневный осмотр воспитанников;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изоляция больных детей;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санитарно-гигиеническими условиями;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-контроль за организацией образовательного </w:t>
            </w:r>
            <w:r w:rsidR="009325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(режим дня, занятия)</w:t>
            </w:r>
            <w:r w:rsidR="009325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47D4F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СанПиН 2.4.1.3049 – 13; 2.4.1.3147 </w:t>
            </w:r>
            <w:r w:rsidR="007B122E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47D4F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7B122E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15.05.2013г.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воспитанников: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ежедневное меню - раскладка;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 качества приготовления пищи;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 пищевого рациона воспитанников;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санитарно-гигиеническое состояние пищеблока;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бракераж готовой продукции;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 за выполнением натуральных норм.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ДОУ</w:t>
            </w:r>
          </w:p>
        </w:tc>
      </w:tr>
      <w:tr w:rsidR="00714CED" w:rsidRPr="00B35874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ФИЗКУЛЬТУРНО-ОЗДОРОВИТЕЛЬНАЯ РАБОТА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3.1. СОХРАНЕНИЕ И УКРЕПЛЕНИЕ ФИЗИЧЕСКОГО И ПСИХИЧЕСКОГО ЗДОРОВЬЯ ДЕТЕЙ. 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598"/>
        <w:gridCol w:w="3393"/>
        <w:gridCol w:w="1010"/>
        <w:gridCol w:w="1969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детей, распределение  их по подгруппам здоровья.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декабрь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Ст. медсестра,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Июнь-август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для умывания «Водичка, водичка»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– август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—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 -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</w:tbl>
    <w:p w:rsidR="00D81075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 ВОСПИТАНИЕ КУЛЬТУРНО-ГИГИЕНИЧЕСКИХ НАВЫКОВ.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15"/>
        <w:gridCol w:w="2786"/>
        <w:gridCol w:w="1769"/>
        <w:gridCol w:w="1812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«Надо, надо умываться»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«Научим Незнайку правильно мыть руки»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«Я умею одеваться»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«Оденем куклу на прогулку»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перепутал художник»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«Поможем кукле накрыть стол к приходу гостей»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программы МДОУ детского сада №192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D81075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3.3. ФОРМИРОВАНИЕ НАЧАЛЬНЫХ ПРЕДСТАВЛЕНИЙ О 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ЗДОРОВОМ ОБРАЗЕ ЖИЗНИ.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775"/>
        <w:gridCol w:w="2442"/>
        <w:gridCol w:w="1822"/>
        <w:gridCol w:w="1938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органы человека помогают друг другу»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для чего нужно»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инструктор  физкультуры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«Полезные продукты»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«Волшебный мешочек»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музыкальный руководитель 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ЗОЖ.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«Чтобы кожа была здоровой»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«Прививка» С. Михалкова.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«Воспаление хитрости» А.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ты заболел»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Кроссворд «Зелёная аптека»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сказки «Зарядка и Простуда»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альбома «В здоровом теле – здоровый дух»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музыкальный руководитель 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образовательной программы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№192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3.4. РАЗВИТИЕ ФИЗИЧЕСКИХ КАЧЕСТВ (СКОРОСТНЫХ, СИЛОВЫХ, ГИБКОСТИ, ВЫНОСЛИВОСТИ, КООРДИНАЦИИ)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502"/>
        <w:gridCol w:w="2494"/>
        <w:gridCol w:w="2094"/>
        <w:gridCol w:w="1899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2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турнике и шведской стенке.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координации движений и ориентировки в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2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хореографического кружка «Фламинго».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Игровые упражнения.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FE7" w:rsidRDefault="00272FE7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3.5. ФОРМИРОВАНИЕ ПОТРЕБНОСТИ В ДВИГАТЕЛЬНОЙ АКТИВНОСТИ И ФИЗИЧЕСКОМ СОВЕРШЕНСТВОВАНИИ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663"/>
        <w:gridCol w:w="2449"/>
        <w:gridCol w:w="2011"/>
        <w:gridCol w:w="1872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умения играть в игры, способствующие совершенствованию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Спортивные, подвижные, народные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эстафеты.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Музыкально –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лентами, султанчиками, платочками.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 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Воспитание красоты, грациозности, выразительности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музыке.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хореографического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кружка «Фламинго».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 и в зале.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«Маленький спортсмен» Е. Багрян.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 между командами детских садов посёлка Октябрьского.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образовательной программы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№192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075" w:rsidRPr="00B35874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3.6. ПРИОБЩЕНИЕ К ПРАВИЛАМ БЕЗОПАСНОГО ДЛЯ ЧЕЛОВЕКА И ОКРУЖАЮЩЕГО МИРА ПОВЕДЕНИЯ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187"/>
        <w:gridCol w:w="2756"/>
        <w:gridCol w:w="1977"/>
        <w:gridCol w:w="2074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«Опасные предметы»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ДОУ, в соответствии с должностной инструкцией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«ПДД», «Когда мы пешеходы», «Безопасная дорога»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 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пожарной безопасности.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воспитатель,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 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представлений о ядовитых ягодах,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грибах и растениях.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Безопасности.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Дидактические и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 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образовательной программы МДОУ детского сада №192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 ПСИХОЛОГИЧЕСКОЕ СОПРОВОЖДЕНИЕ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211"/>
        <w:gridCol w:w="2843"/>
        <w:gridCol w:w="2161"/>
        <w:gridCol w:w="1786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Ориентационный тест школьной зрелости Керна-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тестовая беседа С.А.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Подготовительная группа 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ребёнка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общения педагогов с детьми,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Семинары-практикумы, тренинги, консультации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V.ОЗДОРОВИТЕЛЬНАЯ РАБОТА С ПЕДАГОГАМИ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045"/>
        <w:gridCol w:w="1961"/>
        <w:gridCol w:w="1862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Аутотренинг и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Аудиовизуальная релаксация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Пропаганда здорового образа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ст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едсестра,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VI. УКРЕПЛЕНИЕ МАТЕРИАЛЬНО-ТЕХНИЧЕСКОЙ БАЗЫ ДЕТСКОГО САДА 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775"/>
        <w:gridCol w:w="919"/>
        <w:gridCol w:w="2222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932510" w:rsidP="0093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2020</w:t>
            </w:r>
            <w:r w:rsidR="00D81075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</w:tbl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D4F" w:rsidRPr="00B35874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510" w:rsidRDefault="00932510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510" w:rsidRDefault="00932510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510" w:rsidRDefault="00932510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510" w:rsidRPr="00B35874" w:rsidRDefault="00932510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ОРГАНИЗАЦИЯ РАБОТЫ ПО ПРОПАГАНДЕ ЗДОРОВОГО ОБРАЗА ЖИЗНИ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199"/>
        <w:gridCol w:w="2525"/>
        <w:gridCol w:w="1483"/>
        <w:gridCol w:w="1795"/>
      </w:tblGrid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укреплять физическое и психи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консультации, родитель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ры, посвященной сохранению и укреплению здоровья, просмотр соответст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памяток, </w:t>
            </w:r>
          </w:p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в личных беседах,</w:t>
            </w:r>
            <w:r w:rsidR="0069092B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 родителей на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ребенка положительно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буклетов,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памяток,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об актуальных задачах физического воспи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</w:t>
            </w:r>
            <w:r w:rsidR="00447D4F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</w:t>
            </w:r>
            <w:r w:rsidR="00447D4F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дверей, лекции, семинары, семинары-практикумы, проведение мастер-классов, тренингов,</w:t>
            </w:r>
            <w:r w:rsidR="00447D4F"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тий физической культурой и спортом. Привлекать родителей к участию в совместных с детьми физкультурных праздниках и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ме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консультации, буклеты, памятки,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необходимости создания безопасных условий пре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 ~ОЗ~ и т. д.).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родителей к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активному отдыху с детьми, расширяющему границы жизни дошкольников и формирующему навыки безопасного пове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во время отдыха. </w:t>
            </w:r>
            <w:proofErr w:type="gram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Консультации,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</w:t>
            </w: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Памятки, буклеты, </w:t>
            </w:r>
            <w:proofErr w:type="spellStart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4CED" w:rsidRPr="00B35874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B35874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14CED" w:rsidRPr="00B35874" w:rsidRDefault="00714CED" w:rsidP="00D8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Критерии оценки эффективности ожидаемых результатов: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Наличие в образовательном учреждении разработок, направленных на повышение уровня знаний детей, родителей, педагогов по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Уровень готовности выпускников к школьному обучению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-100%.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Уровень освоения детьми основной образовател</w:t>
      </w:r>
      <w:r w:rsidR="00D81075" w:rsidRPr="00B35874">
        <w:rPr>
          <w:rFonts w:ascii="Times New Roman" w:eastAsia="Times New Roman" w:hAnsi="Times New Roman" w:cs="Times New Roman"/>
          <w:bCs/>
          <w:sz w:val="24"/>
          <w:szCs w:val="24"/>
        </w:rPr>
        <w:t>ьной программы по образовательной области «Физическое развитие»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-85%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Уровень удовлетворённости родителей оказанием образовательных услуг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-100%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Заболеваемость воспитанников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-17%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 Физическая подготовленность воспитанников.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Комплексная оценка состояния здоровья (распределение детей на группы здоровья)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>- 2 группа здоровья -90%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Уровень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здорового образа жизни в семьях воспитанников ДОУ</w:t>
      </w:r>
      <w:r w:rsidR="00812DC1"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-100%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представления результатов программы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Ежегодные аналитические отчеты (мониторинг) о ходе реализации программы на Совете 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ДОУ.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Разработка педагогами методических разработок по проблеме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защита их на педагогическом совете ДОУ.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- Размещение материалов на сайте ДОУ.</w:t>
      </w: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CED" w:rsidRPr="00B3587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другие информационные источники</w:t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proofErr w:type="gram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В.А. Бережной, С.Т. Махненко, Т.П. Колодяжная, Ю.В. Калашников «Интегрированные модели дошкольного и общего образования», выпуски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5,6,7,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ОблЦТТУ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, 2005г.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2.</w:t>
      </w:r>
      <w:proofErr w:type="gram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 А.А. Майер «Управление инновационными процессами в ДОУ», ТЦ «Сфера», 2008г.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3. И.В.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Юганова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«Экспертные оценки в дошкольном образовании», ТЦ «Сфера», 2009г.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4. Т.П. Колодяжная, Е.А.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Чекунова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«Сохранение здоровья детей и педагогов в условиях детского сада», М., Перспектива, 2009г.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5. Н.Е.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Веракса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, Т.С. Комарова, М.А. Васильева «От рождения до школы» основная общеобразовательная программа дошкольного образования, «МОЗАИКА-СИНТЕЗ», 2010г.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6. Л.И. Лукина «Организационные аспекты работы с педагогическими кадрами ДОУ», ТЦ «Сфера», 2010г.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7. О.В.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Солодянкина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«Система проектирования в дошкольном учреждении», М., «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Аркти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», 2010г.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8. Н.В.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«Детский сад и школа будущего: основы сотрудничества и партнёрства», ТЦ «Сфера», 2011г.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9. Н.В.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Микляева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«Технологии непрерывного образования в детском саду и школе», ТЦ «Сфера», 2011г.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10. Интернет-сайт журнала «Педагогический мир»,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www.pedmir.ru/viewdoc.php</w:t>
      </w:r>
    </w:p>
    <w:p w:rsidR="00714CED" w:rsidRPr="00B35874" w:rsidRDefault="00714CED" w:rsidP="0071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3" w:rsidRPr="00B35874" w:rsidRDefault="003602A3"/>
    <w:sectPr w:rsidR="003602A3" w:rsidRPr="00B35874" w:rsidSect="00DC3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DDA"/>
    <w:multiLevelType w:val="multilevel"/>
    <w:tmpl w:val="A22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93931"/>
    <w:multiLevelType w:val="multilevel"/>
    <w:tmpl w:val="AB12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10245"/>
    <w:multiLevelType w:val="multilevel"/>
    <w:tmpl w:val="783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ED"/>
    <w:rsid w:val="000033B5"/>
    <w:rsid w:val="000E0C8D"/>
    <w:rsid w:val="001055F3"/>
    <w:rsid w:val="001C1C04"/>
    <w:rsid w:val="00272FE7"/>
    <w:rsid w:val="002C3DCB"/>
    <w:rsid w:val="002E3E82"/>
    <w:rsid w:val="003169C6"/>
    <w:rsid w:val="00317B38"/>
    <w:rsid w:val="00325A6F"/>
    <w:rsid w:val="003602A3"/>
    <w:rsid w:val="003D6CAC"/>
    <w:rsid w:val="00447D4F"/>
    <w:rsid w:val="00517E87"/>
    <w:rsid w:val="005F1C10"/>
    <w:rsid w:val="00616FCB"/>
    <w:rsid w:val="006558DA"/>
    <w:rsid w:val="0069092B"/>
    <w:rsid w:val="006917CA"/>
    <w:rsid w:val="00697011"/>
    <w:rsid w:val="006F0BB7"/>
    <w:rsid w:val="00714CED"/>
    <w:rsid w:val="00743D03"/>
    <w:rsid w:val="007B122E"/>
    <w:rsid w:val="00812DC1"/>
    <w:rsid w:val="00932510"/>
    <w:rsid w:val="009352F8"/>
    <w:rsid w:val="00945837"/>
    <w:rsid w:val="00973DB7"/>
    <w:rsid w:val="00AE2EB0"/>
    <w:rsid w:val="00B35874"/>
    <w:rsid w:val="00BB24E5"/>
    <w:rsid w:val="00C1066E"/>
    <w:rsid w:val="00C628C3"/>
    <w:rsid w:val="00CB4607"/>
    <w:rsid w:val="00CC7973"/>
    <w:rsid w:val="00CD4DCA"/>
    <w:rsid w:val="00D81075"/>
    <w:rsid w:val="00DA0804"/>
    <w:rsid w:val="00DC3F42"/>
    <w:rsid w:val="00E860F7"/>
    <w:rsid w:val="00F40141"/>
    <w:rsid w:val="00F46D86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4C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14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CED"/>
  </w:style>
  <w:style w:type="paragraph" w:styleId="a4">
    <w:name w:val="List Paragraph"/>
    <w:basedOn w:val="a"/>
    <w:uiPriority w:val="34"/>
    <w:qFormat/>
    <w:rsid w:val="00714CED"/>
    <w:pPr>
      <w:ind w:left="720"/>
      <w:contextualSpacing/>
    </w:pPr>
  </w:style>
  <w:style w:type="character" w:customStyle="1" w:styleId="blk">
    <w:name w:val="blk"/>
    <w:basedOn w:val="a0"/>
    <w:rsid w:val="006F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4C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14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CED"/>
  </w:style>
  <w:style w:type="paragraph" w:styleId="a4">
    <w:name w:val="List Paragraph"/>
    <w:basedOn w:val="a"/>
    <w:uiPriority w:val="34"/>
    <w:qFormat/>
    <w:rsid w:val="00714CED"/>
    <w:pPr>
      <w:ind w:left="720"/>
      <w:contextualSpacing/>
    </w:pPr>
  </w:style>
  <w:style w:type="character" w:customStyle="1" w:styleId="blk">
    <w:name w:val="blk"/>
    <w:basedOn w:val="a0"/>
    <w:rsid w:val="006F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137/6a73a7e61adc45fc3dd224c0e7194a1392c8b07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37/ceb2516185bb69172081ec086767bf6f060469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6077/" TargetMode="External"/><Relationship Id="rId11" Type="http://schemas.openxmlformats.org/officeDocument/2006/relationships/hyperlink" Target="http://www.consultant.ru/document/cons_doc_LAW_284137/6a73a7e61adc45fc3dd224c0e7194a1392c8b07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837/ceb2516185bb69172081ec086767bf6f060469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6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</dc:creator>
  <cp:lastModifiedBy>Света</cp:lastModifiedBy>
  <cp:revision>2</cp:revision>
  <cp:lastPrinted>2015-09-21T05:16:00Z</cp:lastPrinted>
  <dcterms:created xsi:type="dcterms:W3CDTF">2021-02-02T12:13:00Z</dcterms:created>
  <dcterms:modified xsi:type="dcterms:W3CDTF">2021-02-02T12:13:00Z</dcterms:modified>
</cp:coreProperties>
</file>